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677B47">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default" w:ascii="Times New Roman" w:hAnsi="Times New Roman" w:eastAsia="宋体" w:cs="Times New Roman"/>
          <w:b/>
          <w:bCs/>
          <w:sz w:val="32"/>
          <w:szCs w:val="40"/>
        </w:rPr>
      </w:pPr>
      <w:bookmarkStart w:id="49" w:name="_GoBack"/>
      <w:bookmarkEnd w:id="49"/>
      <w:r>
        <w:rPr>
          <w:rFonts w:hint="default" w:ascii="Times New Roman" w:hAnsi="Times New Roman" w:eastAsia="宋体" w:cs="Times New Roman"/>
          <w:b/>
          <w:bCs/>
          <w:sz w:val="28"/>
          <w:szCs w:val="36"/>
        </w:rPr>
        <w:t>Highlight</w:t>
      </w:r>
    </w:p>
    <w:p w14:paraId="012F14E6">
      <w:pPr>
        <w:keepNext w:val="0"/>
        <w:keepLines w:val="0"/>
        <w:pageBreakBefore w:val="0"/>
        <w:widowControl w:val="0"/>
        <w:numPr>
          <w:ilvl w:val="0"/>
          <w:numId w:val="1"/>
        </w:numPr>
        <w:kinsoku/>
        <w:wordWrap/>
        <w:overflowPunct/>
        <w:topLinePunct w:val="0"/>
        <w:autoSpaceDE/>
        <w:autoSpaceDN/>
        <w:bidi w:val="0"/>
        <w:adjustRightInd/>
        <w:snapToGrid w:val="0"/>
        <w:spacing w:line="240" w:lineRule="auto"/>
        <w:ind w:left="425" w:leftChars="0" w:hanging="425" w:firstLineChars="0"/>
        <w:contextualSpacing w:val="0"/>
        <w:jc w:val="both"/>
        <w:textAlignment w:val="auto"/>
        <w:outlineLvl w:val="0"/>
        <w:rPr>
          <w:rFonts w:hint="default" w:ascii="Times New Roman" w:hAnsi="Times New Roman" w:eastAsia="宋体" w:cs="Times New Roman"/>
          <w:b/>
          <w:bCs/>
          <w:kern w:val="2"/>
          <w:sz w:val="24"/>
          <w:szCs w:val="24"/>
          <w:lang w:val="en-US" w:eastAsia="zh-CN" w:bidi="ar-SA"/>
        </w:rPr>
      </w:pPr>
      <w:bookmarkStart w:id="0" w:name="_Toc2920"/>
      <w:r>
        <w:rPr>
          <w:rFonts w:hint="default" w:ascii="Times New Roman" w:hAnsi="Times New Roman" w:eastAsia="宋体" w:cs="Times New Roman"/>
          <w:b/>
          <w:bCs/>
          <w:kern w:val="2"/>
          <w:sz w:val="24"/>
          <w:szCs w:val="24"/>
          <w:lang w:val="en-US" w:eastAsia="zh-CN" w:bidi="ar-SA"/>
        </w:rPr>
        <w:t>MindSpore</w:t>
      </w:r>
      <w:r>
        <w:rPr>
          <w:rFonts w:hint="default" w:ascii="Times New Roman" w:hAnsi="Times New Roman" w:eastAsia="宋体" w:cs="Times New Roman"/>
          <w:b/>
          <w:bCs/>
          <w:kern w:val="2"/>
          <w:sz w:val="24"/>
          <w:szCs w:val="32"/>
          <w:lang w:val="en-US" w:eastAsia="zh-CN" w:bidi="ar-SA"/>
        </w:rPr>
        <w:t>昇腾平台</w:t>
      </w:r>
      <w:r>
        <w:rPr>
          <w:rFonts w:hint="default" w:ascii="Times New Roman" w:hAnsi="Times New Roman" w:eastAsia="宋体" w:cs="Times New Roman"/>
          <w:b/>
          <w:bCs/>
          <w:kern w:val="2"/>
          <w:sz w:val="24"/>
          <w:szCs w:val="24"/>
          <w:lang w:val="en-US" w:eastAsia="zh-CN" w:bidi="ar-SA"/>
        </w:rPr>
        <w:t>深度适配与改进</w:t>
      </w:r>
      <w:bookmarkEnd w:id="0"/>
    </w:p>
    <w:p w14:paraId="535A87EB">
      <w:pPr>
        <w:keepNext w:val="0"/>
        <w:keepLines w:val="0"/>
        <w:pageBreakBefore w:val="0"/>
        <w:widowControl w:val="0"/>
        <w:numPr>
          <w:ilvl w:val="0"/>
          <w:numId w:val="2"/>
        </w:numPr>
        <w:kinsoku/>
        <w:wordWrap/>
        <w:overflowPunct/>
        <w:topLinePunct w:val="0"/>
        <w:autoSpaceDE/>
        <w:autoSpaceDN/>
        <w:bidi w:val="0"/>
        <w:adjustRightInd/>
        <w:snapToGrid w:val="0"/>
        <w:spacing w:line="240" w:lineRule="auto"/>
        <w:ind w:left="567" w:leftChars="0" w:hanging="567" w:firstLineChars="0"/>
        <w:contextualSpacing w:val="0"/>
        <w:jc w:val="both"/>
        <w:textAlignment w:val="auto"/>
        <w:outlineLvl w:val="1"/>
        <w:rPr>
          <w:rFonts w:hint="default" w:ascii="Times New Roman" w:hAnsi="Times New Roman" w:eastAsia="宋体" w:cs="Times New Roman"/>
          <w:b/>
          <w:bCs/>
          <w:kern w:val="2"/>
          <w:sz w:val="24"/>
          <w:szCs w:val="24"/>
          <w:lang w:val="en-US" w:eastAsia="zh-CN" w:bidi="ar-SA"/>
        </w:rPr>
      </w:pPr>
      <w:bookmarkStart w:id="1" w:name="_Toc21316"/>
      <w:r>
        <w:rPr>
          <w:rFonts w:hint="default" w:ascii="Times New Roman" w:hAnsi="Times New Roman" w:eastAsia="宋体" w:cs="Times New Roman"/>
          <w:b/>
          <w:bCs/>
          <w:kern w:val="2"/>
          <w:sz w:val="24"/>
          <w:szCs w:val="24"/>
          <w:lang w:val="en-US" w:eastAsia="zh-CN" w:bidi="ar-SA"/>
        </w:rPr>
        <w:t>基于拓扑同构的跨框架权重迁移</w:t>
      </w:r>
      <w:bookmarkEnd w:id="1"/>
    </w:p>
    <w:p w14:paraId="19F42AE3">
      <w:pPr>
        <w:keepNext w:val="0"/>
        <w:keepLines w:val="0"/>
        <w:pageBreakBefore w:val="0"/>
        <w:widowControl w:val="0"/>
        <w:numPr>
          <w:ilvl w:val="0"/>
          <w:numId w:val="3"/>
        </w:numPr>
        <w:kinsoku/>
        <w:wordWrap/>
        <w:overflowPunct/>
        <w:topLinePunct w:val="0"/>
        <w:autoSpaceDE/>
        <w:autoSpaceDN/>
        <w:bidi w:val="0"/>
        <w:adjustRightInd/>
        <w:snapToGrid w:val="0"/>
        <w:spacing w:line="240" w:lineRule="auto"/>
        <w:ind w:left="440" w:hanging="440"/>
        <w:contextualSpacing/>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问题：</w:t>
      </w:r>
      <w:r>
        <w:rPr>
          <w:rFonts w:hint="default" w:ascii="Times New Roman" w:hAnsi="Times New Roman" w:eastAsia="宋体" w:cs="Times New Roman"/>
          <w:kern w:val="2"/>
          <w:sz w:val="24"/>
          <w:szCs w:val="24"/>
          <w:lang w:val="en-US" w:eastAsia="zh-CN" w:bidi="ar-SA"/>
        </w:rPr>
        <w:t>MindSpore与PyTorch在算子命名空间及层级定义上存在较大差异，无法直接加载 PyTorch 预训练的 VGG16 权重，导致感知损失无法初始化。</w:t>
      </w:r>
    </w:p>
    <w:p w14:paraId="43B09147">
      <w:pPr>
        <w:keepNext w:val="0"/>
        <w:keepLines w:val="0"/>
        <w:pageBreakBefore w:val="0"/>
        <w:widowControl w:val="0"/>
        <w:numPr>
          <w:ilvl w:val="0"/>
          <w:numId w:val="4"/>
        </w:numPr>
        <w:kinsoku/>
        <w:wordWrap/>
        <w:overflowPunct/>
        <w:topLinePunct w:val="0"/>
        <w:autoSpaceDE/>
        <w:autoSpaceDN/>
        <w:bidi w:val="0"/>
        <w:adjustRightInd/>
        <w:snapToGrid w:val="0"/>
        <w:spacing w:line="240" w:lineRule="auto"/>
        <w:ind w:left="440" w:hanging="440"/>
        <w:contextualSpacing/>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改进：</w:t>
      </w:r>
      <w:r>
        <w:rPr>
          <w:rFonts w:hint="default" w:ascii="Times New Roman" w:hAnsi="Times New Roman" w:eastAsia="宋体" w:cs="Times New Roman"/>
          <w:kern w:val="2"/>
          <w:sz w:val="24"/>
          <w:szCs w:val="24"/>
          <w:lang w:val="en-US" w:eastAsia="zh-CN" w:bidi="ar-SA"/>
        </w:rPr>
        <w:t>通过序列化解析 Checkpoint，进行张量维度分析并剔除无关参数，最终基于网络层的拓扑顺序实现卷积核权重的盲配与直接注入。成功在MindSpore环境中激活了VGG感知损失，解决了跨框架迁移问题，确保了纹理特征的精确提取。</w:t>
      </w:r>
    </w:p>
    <w:p w14:paraId="5F24DF90">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720"/>
        <w:contextualSpacing w:val="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kern w:val="2"/>
          <w:sz w:val="21"/>
          <w:szCs w:val="24"/>
          <w:lang w:val="en-US" w:eastAsia="zh-CN" w:bidi="ar-SA"/>
        </w:rPr>
        <w:drawing>
          <wp:inline distT="0" distB="0" distL="0" distR="0">
            <wp:extent cx="5274310" cy="695325"/>
            <wp:effectExtent l="0" t="0" r="13970" b="5715"/>
            <wp:docPr id="1526883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83638" name="图片 1"/>
                    <pic:cNvPicPr>
                      <a:picLocks noChangeAspect="1"/>
                    </pic:cNvPicPr>
                  </pic:nvPicPr>
                  <pic:blipFill>
                    <a:blip r:embed="rId5"/>
                    <a:stretch>
                      <a:fillRect/>
                    </a:stretch>
                  </pic:blipFill>
                  <pic:spPr>
                    <a:xfrm>
                      <a:off x="0" y="0"/>
                      <a:ext cx="5274310" cy="695325"/>
                    </a:xfrm>
                    <a:prstGeom prst="rect">
                      <a:avLst/>
                    </a:prstGeom>
                  </pic:spPr>
                </pic:pic>
              </a:graphicData>
            </a:graphic>
          </wp:inline>
        </w:drawing>
      </w:r>
    </w:p>
    <w:p w14:paraId="1EC332D5">
      <w:pPr>
        <w:keepNext w:val="0"/>
        <w:keepLines w:val="0"/>
        <w:pageBreakBefore w:val="0"/>
        <w:widowControl w:val="0"/>
        <w:numPr>
          <w:ilvl w:val="0"/>
          <w:numId w:val="2"/>
        </w:numPr>
        <w:kinsoku/>
        <w:wordWrap/>
        <w:overflowPunct/>
        <w:topLinePunct w:val="0"/>
        <w:autoSpaceDE/>
        <w:autoSpaceDN/>
        <w:bidi w:val="0"/>
        <w:adjustRightInd/>
        <w:snapToGrid w:val="0"/>
        <w:spacing w:line="240" w:lineRule="auto"/>
        <w:ind w:left="567" w:leftChars="0" w:hanging="567" w:firstLineChars="0"/>
        <w:contextualSpacing w:val="0"/>
        <w:jc w:val="both"/>
        <w:textAlignment w:val="auto"/>
        <w:outlineLvl w:val="1"/>
        <w:rPr>
          <w:rFonts w:hint="default" w:ascii="Times New Roman" w:hAnsi="Times New Roman" w:eastAsia="宋体" w:cs="Times New Roman"/>
          <w:b/>
          <w:bCs/>
          <w:kern w:val="2"/>
          <w:sz w:val="24"/>
          <w:szCs w:val="24"/>
          <w:lang w:val="en-US" w:eastAsia="zh-CN" w:bidi="ar-SA"/>
        </w:rPr>
      </w:pPr>
      <w:bookmarkStart w:id="2" w:name="_Toc8715"/>
      <w:r>
        <w:rPr>
          <w:rFonts w:hint="default" w:ascii="Times New Roman" w:hAnsi="Times New Roman" w:eastAsia="宋体" w:cs="Times New Roman"/>
          <w:b/>
          <w:bCs/>
          <w:kern w:val="2"/>
          <w:sz w:val="24"/>
          <w:szCs w:val="24"/>
          <w:lang w:val="en-US" w:eastAsia="zh-CN" w:bidi="ar-SA"/>
        </w:rPr>
        <w:t>图模式下的静态图编译优化</w:t>
      </w:r>
      <w:bookmarkEnd w:id="2"/>
    </w:p>
    <w:p w14:paraId="2A3B60D5">
      <w:pPr>
        <w:keepNext w:val="0"/>
        <w:keepLines w:val="0"/>
        <w:pageBreakBefore w:val="0"/>
        <w:widowControl w:val="0"/>
        <w:numPr>
          <w:ilvl w:val="0"/>
          <w:numId w:val="5"/>
        </w:numPr>
        <w:kinsoku/>
        <w:wordWrap/>
        <w:overflowPunct/>
        <w:topLinePunct w:val="0"/>
        <w:autoSpaceDE/>
        <w:autoSpaceDN/>
        <w:bidi w:val="0"/>
        <w:adjustRightInd/>
        <w:snapToGrid w:val="0"/>
        <w:spacing w:line="240" w:lineRule="auto"/>
        <w:ind w:left="440" w:leftChars="0" w:hanging="440" w:firstLineChars="0"/>
        <w:contextualSpacing/>
        <w:jc w:val="both"/>
        <w:textAlignment w:val="auto"/>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问题：</w:t>
      </w:r>
      <w:r>
        <w:rPr>
          <w:rFonts w:hint="default" w:ascii="Times New Roman" w:hAnsi="Times New Roman" w:eastAsia="宋体" w:cs="Times New Roman"/>
          <w:kern w:val="2"/>
          <w:sz w:val="24"/>
          <w:szCs w:val="24"/>
          <w:lang w:val="en-US" w:eastAsia="zh-CN" w:bidi="ar-SA"/>
        </w:rPr>
        <w:t>在MindSpore高性能图模式下，原有的动态控制流导致了图环路报错，且部分算子（Dropout）接口与动态图不兼容。</w:t>
      </w:r>
    </w:p>
    <w:p w14:paraId="2CC05EFA">
      <w:pPr>
        <w:keepNext w:val="0"/>
        <w:keepLines w:val="0"/>
        <w:pageBreakBefore w:val="0"/>
        <w:widowControl w:val="0"/>
        <w:numPr>
          <w:ilvl w:val="0"/>
          <w:numId w:val="6"/>
        </w:numPr>
        <w:kinsoku/>
        <w:wordWrap/>
        <w:overflowPunct/>
        <w:topLinePunct w:val="0"/>
        <w:autoSpaceDE/>
        <w:autoSpaceDN/>
        <w:bidi w:val="0"/>
        <w:adjustRightInd/>
        <w:snapToGrid w:val="0"/>
        <w:spacing w:line="240" w:lineRule="auto"/>
        <w:ind w:left="420" w:leftChars="0" w:hanging="420" w:firstLineChars="0"/>
        <w:contextualSpacing w:val="0"/>
        <w:jc w:val="both"/>
        <w:textAlignment w:val="auto"/>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改进：</w:t>
      </w:r>
      <w:r>
        <w:rPr>
          <w:rFonts w:hint="default" w:ascii="Times New Roman" w:hAnsi="Times New Roman" w:eastAsia="宋体" w:cs="Times New Roman"/>
          <w:kern w:val="2"/>
          <w:sz w:val="24"/>
          <w:szCs w:val="24"/>
          <w:lang w:val="en-US" w:eastAsia="zh-CN" w:bidi="ar-SA"/>
        </w:rPr>
        <w:t>重构了训练步长逻辑，利用ops.Depend算子显式管理计算依赖关系，消除了计算图环路；同时对算子进行了全量静态化替换（ops.Concat）。实现了模型在Graph Mode下正常运行，利用了编译加速优势，提升了训练效率。</w:t>
      </w:r>
    </w:p>
    <w:p w14:paraId="26D3F303">
      <w:pPr>
        <w:keepNext w:val="0"/>
        <w:keepLines w:val="0"/>
        <w:pageBreakBefore w:val="0"/>
        <w:widowControl w:val="0"/>
        <w:numPr>
          <w:ilvl w:val="0"/>
          <w:numId w:val="1"/>
        </w:numPr>
        <w:kinsoku/>
        <w:wordWrap/>
        <w:overflowPunct/>
        <w:topLinePunct w:val="0"/>
        <w:autoSpaceDE/>
        <w:autoSpaceDN/>
        <w:bidi w:val="0"/>
        <w:adjustRightInd/>
        <w:snapToGrid w:val="0"/>
        <w:spacing w:line="240" w:lineRule="auto"/>
        <w:ind w:left="425" w:leftChars="0" w:hanging="425" w:firstLineChars="0"/>
        <w:contextualSpacing w:val="0"/>
        <w:jc w:val="both"/>
        <w:textAlignment w:val="auto"/>
        <w:outlineLvl w:val="0"/>
        <w:rPr>
          <w:rFonts w:hint="default" w:ascii="Times New Roman" w:hAnsi="Times New Roman" w:eastAsia="宋体" w:cs="Times New Roman"/>
          <w:b/>
          <w:bCs/>
          <w:kern w:val="2"/>
          <w:sz w:val="24"/>
          <w:szCs w:val="32"/>
          <w:lang w:val="en-US" w:eastAsia="zh-CN" w:bidi="ar-SA"/>
        </w:rPr>
      </w:pPr>
      <w:bookmarkStart w:id="3" w:name="_Toc14289"/>
      <w:r>
        <w:rPr>
          <w:rFonts w:hint="default" w:ascii="Times New Roman" w:hAnsi="Times New Roman" w:eastAsia="宋体" w:cs="Times New Roman"/>
          <w:b/>
          <w:bCs/>
          <w:kern w:val="2"/>
          <w:sz w:val="24"/>
          <w:szCs w:val="24"/>
          <w:lang w:val="en-US" w:eastAsia="zh-CN" w:bidi="ar-SA"/>
        </w:rPr>
        <w:t>本项目的技术创新与改进</w:t>
      </w:r>
      <w:bookmarkEnd w:id="3"/>
    </w:p>
    <w:p w14:paraId="68D4196B">
      <w:pPr>
        <w:keepNext w:val="0"/>
        <w:keepLines w:val="0"/>
        <w:pageBreakBefore w:val="0"/>
        <w:widowControl w:val="0"/>
        <w:numPr>
          <w:ilvl w:val="0"/>
          <w:numId w:val="7"/>
        </w:numPr>
        <w:kinsoku/>
        <w:wordWrap/>
        <w:overflowPunct/>
        <w:topLinePunct w:val="0"/>
        <w:autoSpaceDE/>
        <w:autoSpaceDN/>
        <w:bidi w:val="0"/>
        <w:adjustRightInd/>
        <w:snapToGrid w:val="0"/>
        <w:spacing w:line="240" w:lineRule="auto"/>
        <w:ind w:left="0" w:leftChars="0" w:firstLine="400" w:firstLineChars="0"/>
        <w:contextualSpacing w:val="0"/>
        <w:jc w:val="both"/>
        <w:textAlignment w:val="auto"/>
        <w:outlineLvl w:val="1"/>
        <w:rPr>
          <w:rFonts w:hint="default" w:ascii="Times New Roman" w:hAnsi="Times New Roman" w:eastAsia="宋体" w:cs="Times New Roman"/>
          <w:b/>
          <w:bCs/>
          <w:kern w:val="2"/>
          <w:sz w:val="24"/>
          <w:szCs w:val="32"/>
          <w:lang w:val="en-US" w:eastAsia="zh-CN" w:bidi="ar-SA"/>
        </w:rPr>
      </w:pPr>
      <w:bookmarkStart w:id="4" w:name="_Toc20632"/>
      <w:r>
        <w:rPr>
          <w:rFonts w:hint="default" w:ascii="Times New Roman" w:hAnsi="Times New Roman" w:eastAsia="宋体" w:cs="Times New Roman"/>
          <w:b/>
          <w:bCs/>
          <w:kern w:val="2"/>
          <w:sz w:val="24"/>
          <w:szCs w:val="32"/>
          <w:lang w:val="en-US" w:eastAsia="zh-CN" w:bidi="ar-SA"/>
        </w:rPr>
        <w:t>针对“回归均值”导致的色彩灰暗与去饱和问题</w:t>
      </w:r>
      <w:bookmarkEnd w:id="4"/>
    </w:p>
    <w:p w14:paraId="51422869">
      <w:pPr>
        <w:keepNext w:val="0"/>
        <w:keepLines w:val="0"/>
        <w:pageBreakBefore w:val="0"/>
        <w:widowControl w:val="0"/>
        <w:numPr>
          <w:ilvl w:val="0"/>
          <w:numId w:val="8"/>
        </w:numPr>
        <w:kinsoku/>
        <w:wordWrap/>
        <w:overflowPunct/>
        <w:topLinePunct w:val="0"/>
        <w:autoSpaceDE/>
        <w:autoSpaceDN/>
        <w:bidi w:val="0"/>
        <w:adjustRightInd/>
        <w:snapToGrid w:val="0"/>
        <w:spacing w:line="240" w:lineRule="auto"/>
        <w:ind w:left="420" w:leftChars="0" w:hanging="420" w:firstLineChars="0"/>
        <w:contextualSpacing w:val="0"/>
        <w:jc w:val="both"/>
        <w:textAlignment w:val="auto"/>
        <w:rPr>
          <w:rFonts w:hint="default" w:ascii="Times New Roman" w:hAnsi="Times New Roman" w:eastAsia="宋体" w:cs="Times New Roman"/>
          <w:b/>
          <w:bCs/>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问题：</w:t>
      </w:r>
      <w:r>
        <w:rPr>
          <w:rFonts w:hint="default" w:ascii="Times New Roman" w:hAnsi="Times New Roman" w:eastAsia="宋体" w:cs="Times New Roman"/>
          <w:b w:val="0"/>
          <w:bCs w:val="0"/>
          <w:kern w:val="2"/>
          <w:sz w:val="24"/>
          <w:szCs w:val="32"/>
          <w:lang w:val="en-US" w:eastAsia="zh-CN" w:bidi="ar-SA"/>
        </w:rPr>
        <w:t>传统回归模型（如 SIGGRAPH17）倾向于预测色彩的统计平均值，导致生成图像呈现“棕褐色”或低饱和度；全自动模型（如 ECCV16）缺乏先验，存在严重的色彩歧义。</w:t>
      </w:r>
      <w:r>
        <w:rPr>
          <w:rFonts w:hint="default" w:ascii="Times New Roman" w:hAnsi="Times New Roman" w:eastAsia="宋体" w:cs="Times New Roman"/>
          <w:b/>
          <w:bCs/>
          <w:kern w:val="2"/>
          <w:sz w:val="24"/>
          <w:szCs w:val="32"/>
          <w:lang w:val="en-US" w:eastAsia="zh-CN" w:bidi="ar-SA"/>
        </w:rPr>
        <w:t xml:space="preserve"> </w:t>
      </w:r>
    </w:p>
    <w:p w14:paraId="7A9A3BC9">
      <w:pPr>
        <w:keepNext w:val="0"/>
        <w:keepLines w:val="0"/>
        <w:pageBreakBefore w:val="0"/>
        <w:widowControl w:val="0"/>
        <w:numPr>
          <w:ilvl w:val="0"/>
          <w:numId w:val="9"/>
        </w:numPr>
        <w:kinsoku/>
        <w:wordWrap/>
        <w:overflowPunct/>
        <w:topLinePunct w:val="0"/>
        <w:autoSpaceDE/>
        <w:autoSpaceDN/>
        <w:bidi w:val="0"/>
        <w:adjustRightInd/>
        <w:snapToGrid w:val="0"/>
        <w:spacing w:line="240" w:lineRule="auto"/>
        <w:ind w:left="420" w:leftChars="0" w:hanging="420" w:firstLineChars="0"/>
        <w:contextualSpacing w:val="0"/>
        <w:jc w:val="both"/>
        <w:textAlignment w:val="auto"/>
        <w:rPr>
          <w:rFonts w:hint="default" w:ascii="Times New Roman" w:hAnsi="Times New Roman" w:eastAsia="宋体" w:cs="Times New Roman"/>
          <w:b/>
          <w:bCs/>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改进：</w:t>
      </w:r>
      <w:r>
        <w:rPr>
          <w:rFonts w:hint="default" w:ascii="Times New Roman" w:hAnsi="Times New Roman" w:eastAsia="宋体" w:cs="Times New Roman"/>
          <w:b w:val="0"/>
          <w:bCs w:val="0"/>
          <w:kern w:val="2"/>
          <w:sz w:val="24"/>
          <w:szCs w:val="32"/>
          <w:lang w:val="en-US" w:eastAsia="zh-CN" w:bidi="ar-SA"/>
        </w:rPr>
        <w:t xml:space="preserve">一是提出“交互+对抗”双重约束,将输入扩展为4通道（灰度+提示+掩码），显式引入用户先验；二是设计“动态色彩重平衡损失”，基于像素饱和度构建动态权重图 </w:t>
      </w:r>
      <m:oMath>
        <m:sSub>
          <m:sSubPr>
            <m:ctrlPr>
              <w:rPr>
                <w:rFonts w:hint="default" w:ascii="Cambria Math" w:hAnsi="Cambria Math" w:eastAsia="宋体" w:cs="Times New Roman"/>
                <w:b w:val="0"/>
                <w:bCs w:val="0"/>
                <w:sz w:val="24"/>
                <w:szCs w:val="32"/>
                <w:lang w:val="en-US" w:eastAsia="zh-CN"/>
              </w:rPr>
            </m:ctrlPr>
          </m:sSubPr>
          <m:e>
            <m:r>
              <m:rPr>
                <m:sty m:val="p"/>
              </m:rPr>
              <w:rPr>
                <w:rFonts w:hint="default" w:ascii="Cambria Math" w:hAnsi="Cambria Math" w:eastAsia="宋体" w:cs="Times New Roman"/>
                <w:sz w:val="24"/>
                <w:szCs w:val="32"/>
                <w:lang w:val="en-US" w:eastAsia="zh-CN"/>
              </w:rPr>
              <m:t>W</m:t>
            </m:r>
            <m:ctrlPr>
              <w:rPr>
                <w:rFonts w:hint="default" w:ascii="Cambria Math" w:hAnsi="Cambria Math" w:eastAsia="宋体" w:cs="Times New Roman"/>
                <w:b w:val="0"/>
                <w:bCs w:val="0"/>
                <w:sz w:val="24"/>
                <w:szCs w:val="32"/>
                <w:lang w:val="en-US" w:eastAsia="zh-CN"/>
              </w:rPr>
            </m:ctrlPr>
          </m:e>
          <m:sub>
            <m:r>
              <m:rPr>
                <m:sty m:val="p"/>
              </m:rPr>
              <w:rPr>
                <w:rFonts w:hint="default" w:ascii="Cambria Math" w:hAnsi="Cambria Math" w:eastAsia="宋体" w:cs="Times New Roman"/>
                <w:sz w:val="24"/>
                <w:szCs w:val="32"/>
                <w:lang w:val="en-US" w:eastAsia="zh-CN"/>
              </w:rPr>
              <m:t>i,j</m:t>
            </m:r>
            <m:ctrlPr>
              <w:rPr>
                <w:rFonts w:hint="default" w:ascii="Cambria Math" w:hAnsi="Cambria Math" w:eastAsia="宋体" w:cs="Times New Roman"/>
                <w:b w:val="0"/>
                <w:bCs w:val="0"/>
                <w:sz w:val="24"/>
                <w:szCs w:val="32"/>
                <w:lang w:val="en-US" w:eastAsia="zh-CN"/>
              </w:rPr>
            </m:ctrlPr>
          </m:sub>
        </m:sSub>
        <m:r>
          <m:rPr>
            <m:sty m:val="p"/>
          </m:rPr>
          <w:rPr>
            <w:rFonts w:hint="default" w:ascii="Cambria Math" w:hAnsi="Cambria Math" w:eastAsia="宋体" w:cs="Times New Roman"/>
            <w:sz w:val="24"/>
            <w:szCs w:val="32"/>
            <w:lang w:val="en-US" w:eastAsia="zh-CN"/>
          </w:rPr>
          <m:t>=1+2⋅</m:t>
        </m:r>
        <m:sSub>
          <m:sSubPr>
            <m:ctrlPr>
              <w:rPr>
                <w:rFonts w:hint="default" w:ascii="Cambria Math" w:hAnsi="Cambria Math" w:eastAsia="宋体" w:cs="Times New Roman"/>
                <w:b w:val="0"/>
                <w:bCs w:val="0"/>
                <w:sz w:val="24"/>
                <w:szCs w:val="32"/>
                <w:lang w:val="en-US" w:eastAsia="zh-CN"/>
              </w:rPr>
            </m:ctrlPr>
          </m:sSubPr>
          <m:e>
            <m:r>
              <m:rPr>
                <m:sty m:val="p"/>
              </m:rPr>
              <w:rPr>
                <w:rFonts w:hint="default" w:ascii="Cambria Math" w:hAnsi="Cambria Math" w:eastAsia="宋体" w:cs="Times New Roman"/>
                <w:sz w:val="24"/>
                <w:szCs w:val="32"/>
                <w:lang w:val="en-US" w:eastAsia="zh-CN"/>
              </w:rPr>
              <m:t>S</m:t>
            </m:r>
            <m:ctrlPr>
              <w:rPr>
                <w:rFonts w:hint="default" w:ascii="Cambria Math" w:hAnsi="Cambria Math" w:eastAsia="宋体" w:cs="Times New Roman"/>
                <w:b w:val="0"/>
                <w:bCs w:val="0"/>
                <w:sz w:val="24"/>
                <w:szCs w:val="32"/>
                <w:lang w:val="en-US" w:eastAsia="zh-CN"/>
              </w:rPr>
            </m:ctrlPr>
          </m:e>
          <m:sub>
            <m:r>
              <m:rPr>
                <m:sty m:val="p"/>
              </m:rPr>
              <w:rPr>
                <w:rFonts w:hint="default" w:ascii="Cambria Math" w:hAnsi="Cambria Math" w:eastAsia="宋体" w:cs="Times New Roman"/>
                <w:sz w:val="24"/>
                <w:szCs w:val="32"/>
                <w:lang w:val="en-US" w:eastAsia="zh-CN"/>
              </w:rPr>
              <m:t>i,j</m:t>
            </m:r>
            <m:ctrlPr>
              <w:rPr>
                <w:rFonts w:hint="default" w:ascii="Cambria Math" w:hAnsi="Cambria Math" w:eastAsia="宋体" w:cs="Times New Roman"/>
                <w:b w:val="0"/>
                <w:bCs w:val="0"/>
                <w:sz w:val="24"/>
                <w:szCs w:val="32"/>
                <w:lang w:val="en-US" w:eastAsia="zh-CN"/>
              </w:rPr>
            </m:ctrlPr>
          </m:sub>
        </m:sSub>
      </m:oMath>
      <w:r>
        <w:rPr>
          <w:rFonts w:hint="default" w:ascii="Times New Roman" w:hAnsi="Times New Roman" w:eastAsia="宋体" w:cs="Times New Roman"/>
          <w:b w:val="0"/>
          <w:bCs w:val="0"/>
          <w:kern w:val="2"/>
          <w:sz w:val="24"/>
          <w:szCs w:val="32"/>
          <w:lang w:val="en-US" w:eastAsia="zh-CN" w:bidi="ar-SA"/>
        </w:rPr>
        <w:t>，强迫模型跳出灰色局部最优解。</w:t>
      </w:r>
      <w:r>
        <w:rPr>
          <w:rFonts w:hint="default" w:ascii="Times New Roman" w:hAnsi="Times New Roman" w:eastAsia="宋体" w:cs="Times New Roman"/>
          <w:b/>
          <w:bCs/>
          <w:kern w:val="2"/>
          <w:sz w:val="24"/>
          <w:szCs w:val="32"/>
          <w:lang w:val="en-US" w:eastAsia="zh-CN" w:bidi="ar-SA"/>
        </w:rPr>
        <w:t xml:space="preserve"> </w:t>
      </w:r>
    </w:p>
    <w:p w14:paraId="59373CAA">
      <w:pPr>
        <w:keepNext w:val="0"/>
        <w:keepLines w:val="0"/>
        <w:pageBreakBefore w:val="0"/>
        <w:widowControl w:val="0"/>
        <w:numPr>
          <w:ilvl w:val="0"/>
          <w:numId w:val="10"/>
        </w:numPr>
        <w:kinsoku/>
        <w:wordWrap/>
        <w:overflowPunct/>
        <w:topLinePunct w:val="0"/>
        <w:autoSpaceDE/>
        <w:autoSpaceDN/>
        <w:bidi w:val="0"/>
        <w:adjustRightInd/>
        <w:snapToGrid w:val="0"/>
        <w:spacing w:line="240" w:lineRule="auto"/>
        <w:ind w:left="420" w:leftChars="0" w:hanging="420" w:firstLineChars="0"/>
        <w:contextualSpacing w:val="0"/>
        <w:jc w:val="both"/>
        <w:textAlignment w:val="auto"/>
        <w:rPr>
          <w:rFonts w:hint="default" w:ascii="Times New Roman" w:hAnsi="Times New Roman" w:eastAsia="宋体" w:cs="Times New Roman"/>
          <w:b/>
          <w:bCs/>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提升：</w:t>
      </w:r>
      <w:r>
        <w:rPr>
          <w:rFonts w:hint="default" w:ascii="Times New Roman" w:hAnsi="Times New Roman" w:eastAsia="宋体" w:cs="Times New Roman"/>
          <w:b w:val="0"/>
          <w:bCs w:val="0"/>
          <w:kern w:val="2"/>
          <w:sz w:val="24"/>
          <w:szCs w:val="32"/>
          <w:lang w:val="en-US" w:eastAsia="zh-CN" w:bidi="ar-SA"/>
        </w:rPr>
        <w:t>在感知真实度指标FID上达到2.0，显著优于全自动基线ECCV16 (2.37)，证明了生成的色彩更具鲜艳度和真实感。</w:t>
      </w:r>
    </w:p>
    <w:p w14:paraId="69E5F8E6">
      <w:pPr>
        <w:keepNext w:val="0"/>
        <w:keepLines w:val="0"/>
        <w:pageBreakBefore w:val="0"/>
        <w:widowControl w:val="0"/>
        <w:numPr>
          <w:ilvl w:val="0"/>
          <w:numId w:val="7"/>
        </w:numPr>
        <w:kinsoku/>
        <w:wordWrap/>
        <w:overflowPunct/>
        <w:topLinePunct w:val="0"/>
        <w:autoSpaceDE/>
        <w:autoSpaceDN/>
        <w:bidi w:val="0"/>
        <w:adjustRightInd/>
        <w:snapToGrid w:val="0"/>
        <w:spacing w:line="240" w:lineRule="auto"/>
        <w:ind w:left="0" w:leftChars="0" w:firstLine="400" w:firstLineChars="0"/>
        <w:contextualSpacing w:val="0"/>
        <w:jc w:val="both"/>
        <w:textAlignment w:val="auto"/>
        <w:outlineLvl w:val="1"/>
        <w:rPr>
          <w:rFonts w:hint="default" w:ascii="Times New Roman" w:hAnsi="Times New Roman" w:eastAsia="宋体" w:cs="Times New Roman"/>
          <w:b/>
          <w:bCs/>
          <w:kern w:val="2"/>
          <w:sz w:val="24"/>
          <w:szCs w:val="32"/>
          <w:lang w:val="en-US" w:eastAsia="zh-CN" w:bidi="ar-SA"/>
        </w:rPr>
      </w:pPr>
      <w:bookmarkStart w:id="5" w:name="_Toc5805"/>
      <w:r>
        <w:rPr>
          <w:rFonts w:hint="default" w:ascii="Times New Roman" w:hAnsi="Times New Roman" w:eastAsia="宋体" w:cs="Times New Roman"/>
          <w:b/>
          <w:bCs/>
          <w:kern w:val="2"/>
          <w:sz w:val="24"/>
          <w:szCs w:val="32"/>
          <w:lang w:val="en-US" w:eastAsia="zh-CN" w:bidi="ar-SA"/>
        </w:rPr>
        <w:t>针对传统 GAN 生成纹理模糊与伪影问题</w:t>
      </w:r>
      <w:bookmarkEnd w:id="5"/>
    </w:p>
    <w:p w14:paraId="1F3A67CC">
      <w:pPr>
        <w:keepNext w:val="0"/>
        <w:keepLines w:val="0"/>
        <w:pageBreakBefore w:val="0"/>
        <w:widowControl w:val="0"/>
        <w:numPr>
          <w:ilvl w:val="0"/>
          <w:numId w:val="11"/>
        </w:numPr>
        <w:kinsoku/>
        <w:wordWrap/>
        <w:overflowPunct/>
        <w:topLinePunct w:val="0"/>
        <w:autoSpaceDE/>
        <w:autoSpaceDN/>
        <w:bidi w:val="0"/>
        <w:adjustRightInd/>
        <w:snapToGrid w:val="0"/>
        <w:spacing w:line="240" w:lineRule="auto"/>
        <w:ind w:left="420" w:leftChars="0" w:hanging="420" w:firstLineChars="0"/>
        <w:contextualSpacing w:val="0"/>
        <w:jc w:val="both"/>
        <w:textAlignment w:val="auto"/>
        <w:rPr>
          <w:rFonts w:hint="default" w:ascii="Times New Roman" w:hAnsi="Times New Roman" w:eastAsia="宋体" w:cs="Times New Roman"/>
          <w:b/>
          <w:bCs/>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问题：</w:t>
      </w:r>
      <w:r>
        <w:rPr>
          <w:rFonts w:hint="default" w:ascii="Times New Roman" w:hAnsi="Times New Roman" w:eastAsia="宋体" w:cs="Times New Roman"/>
          <w:b w:val="0"/>
          <w:bCs w:val="0"/>
          <w:kern w:val="2"/>
          <w:sz w:val="24"/>
          <w:szCs w:val="32"/>
          <w:lang w:val="en-US" w:eastAsia="zh-CN" w:bidi="ar-SA"/>
        </w:rPr>
        <w:t>传统像素级损失（L1/L2）对空间对齐过于敏感，导致高频纹理（如草地、毛发）被平滑化；普通判别器易导致训练不稳定。</w:t>
      </w:r>
      <w:r>
        <w:rPr>
          <w:rFonts w:hint="default" w:ascii="Times New Roman" w:hAnsi="Times New Roman" w:eastAsia="宋体" w:cs="Times New Roman"/>
          <w:b/>
          <w:bCs/>
          <w:kern w:val="2"/>
          <w:sz w:val="24"/>
          <w:szCs w:val="32"/>
          <w:lang w:val="en-US" w:eastAsia="zh-CN" w:bidi="ar-SA"/>
        </w:rPr>
        <w:t xml:space="preserve"> </w:t>
      </w:r>
    </w:p>
    <w:p w14:paraId="3864CEEB">
      <w:pPr>
        <w:keepNext w:val="0"/>
        <w:keepLines w:val="0"/>
        <w:pageBreakBefore w:val="0"/>
        <w:widowControl w:val="0"/>
        <w:numPr>
          <w:ilvl w:val="0"/>
          <w:numId w:val="12"/>
        </w:numPr>
        <w:kinsoku/>
        <w:wordWrap/>
        <w:overflowPunct/>
        <w:topLinePunct w:val="0"/>
        <w:autoSpaceDE/>
        <w:autoSpaceDN/>
        <w:bidi w:val="0"/>
        <w:adjustRightInd/>
        <w:snapToGrid w:val="0"/>
        <w:spacing w:line="240" w:lineRule="auto"/>
        <w:ind w:left="420" w:leftChars="0" w:hanging="420" w:firstLineChars="0"/>
        <w:contextualSpacing w:val="0"/>
        <w:jc w:val="both"/>
        <w:textAlignment w:val="auto"/>
        <w:rPr>
          <w:rFonts w:hint="default" w:ascii="Times New Roman" w:hAnsi="Times New Roman" w:eastAsia="宋体" w:cs="Times New Roman"/>
          <w:b/>
          <w:bCs/>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改进：</w:t>
      </w:r>
      <w:r>
        <w:rPr>
          <w:rFonts w:hint="default" w:ascii="Times New Roman" w:hAnsi="Times New Roman" w:eastAsia="宋体" w:cs="Times New Roman"/>
          <w:b w:val="0"/>
          <w:bCs w:val="0"/>
          <w:kern w:val="2"/>
          <w:sz w:val="24"/>
          <w:szCs w:val="32"/>
          <w:lang w:val="en-US" w:eastAsia="zh-CN" w:bidi="ar-SA"/>
        </w:rPr>
        <w:t>一是引入 PatchGAN 判别器与感知损失来关注70*70局部感受野的真伪，并利用迁移的VGG特征约束语义一致性；二是进行架构重构，将生成器的Batch Norm替换为Instance Norm，保留单张图像的独立风格对比度。</w:t>
      </w:r>
    </w:p>
    <w:p w14:paraId="0114D1D0">
      <w:pPr>
        <w:keepNext w:val="0"/>
        <w:keepLines w:val="0"/>
        <w:pageBreakBefore w:val="0"/>
        <w:widowControl w:val="0"/>
        <w:numPr>
          <w:ilvl w:val="0"/>
          <w:numId w:val="13"/>
        </w:numPr>
        <w:kinsoku/>
        <w:wordWrap/>
        <w:overflowPunct/>
        <w:topLinePunct w:val="0"/>
        <w:autoSpaceDE/>
        <w:autoSpaceDN/>
        <w:bidi w:val="0"/>
        <w:adjustRightInd/>
        <w:snapToGrid w:val="0"/>
        <w:spacing w:line="240" w:lineRule="auto"/>
        <w:ind w:left="420" w:leftChars="0" w:hanging="420" w:firstLineChars="0"/>
        <w:contextualSpacing w:val="0"/>
        <w:jc w:val="both"/>
        <w:textAlignment w:val="auto"/>
        <w:rPr>
          <w:rFonts w:hint="default" w:ascii="Times New Roman" w:hAnsi="Times New Roman" w:eastAsia="宋体" w:cs="Times New Roman"/>
          <w:b/>
          <w:bCs/>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提升：</w:t>
      </w:r>
      <w:r>
        <w:rPr>
          <w:rFonts w:hint="default" w:ascii="Times New Roman" w:hAnsi="Times New Roman" w:eastAsia="宋体" w:cs="Times New Roman"/>
          <w:b w:val="0"/>
          <w:bCs w:val="0"/>
          <w:kern w:val="2"/>
          <w:sz w:val="24"/>
          <w:szCs w:val="32"/>
          <w:lang w:val="en-US" w:eastAsia="zh-CN" w:bidi="ar-SA"/>
        </w:rPr>
        <w:t>视觉上显著消除了“网格伪影”，在保留边缘锐利度的同时，恢复了逼真的高频纹理细节。</w:t>
      </w:r>
    </w:p>
    <w:p w14:paraId="21842E3D">
      <w:pPr>
        <w:keepNext w:val="0"/>
        <w:keepLines w:val="0"/>
        <w:pageBreakBefore w:val="0"/>
        <w:widowControl w:val="0"/>
        <w:numPr>
          <w:ilvl w:val="0"/>
          <w:numId w:val="7"/>
        </w:numPr>
        <w:kinsoku/>
        <w:wordWrap/>
        <w:overflowPunct/>
        <w:topLinePunct w:val="0"/>
        <w:autoSpaceDE/>
        <w:autoSpaceDN/>
        <w:bidi w:val="0"/>
        <w:adjustRightInd/>
        <w:snapToGrid w:val="0"/>
        <w:spacing w:line="240" w:lineRule="auto"/>
        <w:ind w:left="0" w:leftChars="0" w:firstLine="400" w:firstLineChars="0"/>
        <w:contextualSpacing w:val="0"/>
        <w:jc w:val="both"/>
        <w:textAlignment w:val="auto"/>
        <w:outlineLvl w:val="1"/>
        <w:rPr>
          <w:rFonts w:hint="default" w:ascii="Times New Roman" w:hAnsi="Times New Roman" w:eastAsia="宋体" w:cs="Times New Roman"/>
          <w:b/>
          <w:bCs/>
          <w:kern w:val="2"/>
          <w:sz w:val="24"/>
          <w:szCs w:val="32"/>
          <w:lang w:val="en-US" w:eastAsia="zh-CN" w:bidi="ar-SA"/>
        </w:rPr>
      </w:pPr>
      <w:bookmarkStart w:id="6" w:name="_Toc30499"/>
      <w:r>
        <w:rPr>
          <w:rFonts w:hint="default" w:ascii="Times New Roman" w:hAnsi="Times New Roman" w:eastAsia="宋体" w:cs="Times New Roman"/>
          <w:b/>
          <w:bCs/>
          <w:kern w:val="2"/>
          <w:sz w:val="24"/>
          <w:szCs w:val="32"/>
          <w:lang w:val="en-US" w:eastAsia="zh-CN" w:bidi="ar-SA"/>
        </w:rPr>
        <w:t>针对小样本训练下的过拟合与泛化难题</w:t>
      </w:r>
      <w:bookmarkEnd w:id="6"/>
    </w:p>
    <w:p w14:paraId="32F448C2">
      <w:pPr>
        <w:keepNext w:val="0"/>
        <w:keepLines w:val="0"/>
        <w:pageBreakBefore w:val="0"/>
        <w:widowControl w:val="0"/>
        <w:numPr>
          <w:ilvl w:val="0"/>
          <w:numId w:val="14"/>
        </w:numPr>
        <w:kinsoku/>
        <w:wordWrap/>
        <w:overflowPunct/>
        <w:topLinePunct w:val="0"/>
        <w:autoSpaceDE/>
        <w:autoSpaceDN/>
        <w:bidi w:val="0"/>
        <w:adjustRightInd/>
        <w:snapToGrid w:val="0"/>
        <w:spacing w:line="240" w:lineRule="auto"/>
        <w:ind w:left="420" w:leftChars="0" w:hanging="420" w:firstLineChars="0"/>
        <w:contextualSpacing w:val="0"/>
        <w:jc w:val="both"/>
        <w:textAlignment w:val="auto"/>
        <w:rPr>
          <w:rFonts w:hint="default" w:ascii="Times New Roman" w:hAnsi="Times New Roman" w:eastAsia="宋体" w:cs="Times New Roman"/>
          <w:b/>
          <w:bCs/>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问题：</w:t>
      </w:r>
      <w:r>
        <w:rPr>
          <w:rFonts w:hint="default" w:ascii="Times New Roman" w:hAnsi="Times New Roman" w:eastAsia="宋体" w:cs="Times New Roman"/>
          <w:b w:val="0"/>
          <w:bCs w:val="0"/>
          <w:kern w:val="2"/>
          <w:sz w:val="24"/>
          <w:szCs w:val="32"/>
          <w:lang w:val="en-US" w:eastAsia="zh-CN" w:bidi="ar-SA"/>
        </w:rPr>
        <w:t>原论文使用百万级数据集，而本项目仅有5,000张训练样本，极易陷入过拟合。</w:t>
      </w:r>
      <w:r>
        <w:rPr>
          <w:rFonts w:hint="default" w:ascii="Times New Roman" w:hAnsi="Times New Roman" w:eastAsia="宋体" w:cs="Times New Roman"/>
          <w:b/>
          <w:bCs/>
          <w:kern w:val="2"/>
          <w:sz w:val="24"/>
          <w:szCs w:val="32"/>
          <w:lang w:val="en-US" w:eastAsia="zh-CN" w:bidi="ar-SA"/>
        </w:rPr>
        <w:t xml:space="preserve"> </w:t>
      </w:r>
    </w:p>
    <w:p w14:paraId="11F0895F">
      <w:pPr>
        <w:keepNext w:val="0"/>
        <w:keepLines w:val="0"/>
        <w:pageBreakBefore w:val="0"/>
        <w:widowControl w:val="0"/>
        <w:numPr>
          <w:ilvl w:val="0"/>
          <w:numId w:val="15"/>
        </w:numPr>
        <w:kinsoku/>
        <w:wordWrap/>
        <w:overflowPunct/>
        <w:topLinePunct w:val="0"/>
        <w:autoSpaceDE/>
        <w:autoSpaceDN/>
        <w:bidi w:val="0"/>
        <w:adjustRightInd/>
        <w:snapToGrid w:val="0"/>
        <w:spacing w:line="240" w:lineRule="auto"/>
        <w:ind w:left="420" w:leftChars="0" w:hanging="420" w:firstLineChars="0"/>
        <w:contextualSpacing w:val="0"/>
        <w:jc w:val="both"/>
        <w:textAlignment w:val="auto"/>
        <w:rPr>
          <w:rFonts w:hint="default" w:ascii="Times New Roman" w:hAnsi="Times New Roman" w:eastAsia="宋体" w:cs="Times New Roman"/>
          <w:b/>
          <w:bCs/>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改进：</w:t>
      </w:r>
      <w:r>
        <w:rPr>
          <w:rFonts w:hint="default" w:ascii="Times New Roman" w:hAnsi="Times New Roman" w:eastAsia="宋体" w:cs="Times New Roman"/>
          <w:b w:val="0"/>
          <w:bCs w:val="0"/>
          <w:kern w:val="2"/>
          <w:sz w:val="24"/>
          <w:szCs w:val="32"/>
          <w:lang w:val="en-US" w:eastAsia="zh-CN" w:bidi="ar-SA"/>
        </w:rPr>
        <w:t>一是设计自监督交互模拟策略，通过随机几何块采样模拟用户点击，结合几何增强与噪声注入提升鲁棒性；二是精细化训练控制：采用余弦退火学习率调度与早停机制（Early Stopping）。</w:t>
      </w:r>
      <w:r>
        <w:rPr>
          <w:rFonts w:hint="default" w:ascii="Times New Roman" w:hAnsi="Times New Roman" w:eastAsia="宋体" w:cs="Times New Roman"/>
          <w:b/>
          <w:bCs/>
          <w:kern w:val="2"/>
          <w:sz w:val="24"/>
          <w:szCs w:val="32"/>
          <w:lang w:val="en-US" w:eastAsia="zh-CN" w:bidi="ar-SA"/>
        </w:rPr>
        <w:t xml:space="preserve"> </w:t>
      </w:r>
    </w:p>
    <w:p w14:paraId="04F7C0B8">
      <w:pPr>
        <w:keepNext w:val="0"/>
        <w:keepLines w:val="0"/>
        <w:pageBreakBefore w:val="0"/>
        <w:widowControl w:val="0"/>
        <w:numPr>
          <w:ilvl w:val="0"/>
          <w:numId w:val="16"/>
        </w:numPr>
        <w:kinsoku/>
        <w:wordWrap/>
        <w:overflowPunct/>
        <w:topLinePunct w:val="0"/>
        <w:autoSpaceDE/>
        <w:autoSpaceDN/>
        <w:bidi w:val="0"/>
        <w:adjustRightInd/>
        <w:snapToGrid w:val="0"/>
        <w:spacing w:line="240" w:lineRule="auto"/>
        <w:ind w:left="420" w:leftChars="0" w:hanging="420" w:firstLineChars="0"/>
        <w:contextualSpacing w:val="0"/>
        <w:jc w:val="both"/>
        <w:textAlignment w:val="auto"/>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提升：</w:t>
      </w:r>
      <w:r>
        <w:rPr>
          <w:rFonts w:hint="default" w:ascii="Times New Roman" w:hAnsi="Times New Roman" w:eastAsia="宋体" w:cs="Times New Roman"/>
          <w:b w:val="0"/>
          <w:bCs w:val="0"/>
          <w:kern w:val="2"/>
          <w:sz w:val="24"/>
          <w:szCs w:val="32"/>
          <w:lang w:val="en-US" w:eastAsia="zh-CN" w:bidi="ar-SA"/>
        </w:rPr>
        <w:t>仅使用SOTA方法&lt;1%的数据量，逼近甚至部分超越SOTA的性能。</w:t>
      </w:r>
    </w:p>
    <w:p w14:paraId="2D9B59E3">
      <w:pPr>
        <w:keepNext w:val="0"/>
        <w:keepLines w:val="0"/>
        <w:pageBreakBefore w:val="0"/>
        <w:widowControl w:val="0"/>
        <w:kinsoku/>
        <w:wordWrap/>
        <w:overflowPunct/>
        <w:topLinePunct w:val="0"/>
        <w:autoSpaceDE/>
        <w:autoSpaceDN/>
        <w:bidi w:val="0"/>
        <w:adjustRightInd/>
        <w:snapToGrid w:val="0"/>
        <w:jc w:val="center"/>
        <w:textAlignment w:val="auto"/>
        <w:rPr>
          <w:rFonts w:hint="default" w:ascii="Times New Roman" w:hAnsi="Times New Roman" w:eastAsia="宋体" w:cs="Times New Roman"/>
          <w:b/>
          <w:bCs/>
          <w:sz w:val="32"/>
          <w:szCs w:val="32"/>
          <w:lang w:val="en-US" w:eastAsia="zh-CN"/>
        </w:rPr>
        <w:sectPr>
          <w:footerReference r:id="rId3" w:type="default"/>
          <w:pgSz w:w="11906" w:h="16838"/>
          <w:pgMar w:top="1440" w:right="1800" w:bottom="1440" w:left="1800" w:header="851" w:footer="992" w:gutter="0"/>
          <w:pgNumType w:fmt="decimal"/>
          <w:cols w:space="425" w:num="1"/>
          <w:docGrid w:type="lines" w:linePitch="312" w:charSpace="0"/>
        </w:sectPr>
      </w:pPr>
    </w:p>
    <w:sdt>
      <w:sdtPr>
        <w:rPr>
          <w:rFonts w:ascii="宋体" w:hAnsi="宋体" w:eastAsia="宋体" w:cstheme="minorBidi"/>
          <w:kern w:val="2"/>
          <w:sz w:val="21"/>
          <w:szCs w:val="24"/>
          <w:lang w:val="en-US" w:eastAsia="zh-CN" w:bidi="ar-SA"/>
        </w:rPr>
        <w:id w:val="147472673"/>
        <w15:color w:val="DBDBDB"/>
        <w:docPartObj>
          <w:docPartGallery w:val="Table of Contents"/>
          <w:docPartUnique/>
        </w:docPartObj>
      </w:sdtPr>
      <w:sdtEndPr>
        <w:rPr>
          <w:rFonts w:hint="default" w:ascii="Times New Roman" w:hAnsi="Times New Roman" w:eastAsia="宋体" w:cs="Times New Roman"/>
          <w:b/>
          <w:bCs/>
          <w:kern w:val="2"/>
          <w:sz w:val="21"/>
          <w:szCs w:val="32"/>
          <w:lang w:val="en-US" w:eastAsia="zh-CN" w:bidi="ar-SA"/>
        </w:rPr>
      </w:sdtEndPr>
      <w:sdtContent>
        <w:p w14:paraId="7149D77D">
          <w:pPr>
            <w:spacing w:before="0" w:beforeLines="0" w:after="0" w:afterLines="0" w:line="240" w:lineRule="auto"/>
            <w:ind w:left="0" w:leftChars="0" w:right="0" w:rightChars="0" w:firstLine="0" w:firstLineChars="0"/>
            <w:jc w:val="center"/>
            <w:rPr>
              <w:sz w:val="24"/>
              <w:szCs w:val="32"/>
            </w:rPr>
          </w:pPr>
          <w:r>
            <w:rPr>
              <w:rFonts w:ascii="宋体" w:hAnsi="宋体" w:eastAsia="宋体"/>
              <w:b/>
              <w:bCs/>
              <w:sz w:val="36"/>
              <w:szCs w:val="44"/>
            </w:rPr>
            <w:t>目录</w:t>
          </w:r>
          <w:r>
            <w:rPr>
              <w:rFonts w:hint="default" w:ascii="Times New Roman" w:hAnsi="Times New Roman" w:eastAsia="宋体" w:cs="Times New Roman"/>
              <w:b/>
              <w:bCs/>
              <w:sz w:val="40"/>
              <w:szCs w:val="40"/>
              <w:lang w:val="en-US" w:eastAsia="zh-CN"/>
            </w:rPr>
            <w:fldChar w:fldCharType="begin"/>
          </w:r>
          <w:r>
            <w:rPr>
              <w:rFonts w:hint="default" w:ascii="Times New Roman" w:hAnsi="Times New Roman" w:eastAsia="宋体" w:cs="Times New Roman"/>
              <w:b/>
              <w:bCs/>
              <w:sz w:val="40"/>
              <w:szCs w:val="40"/>
              <w:lang w:val="en-US" w:eastAsia="zh-CN"/>
            </w:rPr>
            <w:instrText xml:space="preserve">TOC \o "1-2" \h \u </w:instrText>
          </w:r>
          <w:r>
            <w:rPr>
              <w:rFonts w:hint="default" w:ascii="Times New Roman" w:hAnsi="Times New Roman" w:eastAsia="宋体" w:cs="Times New Roman"/>
              <w:b/>
              <w:bCs/>
              <w:sz w:val="40"/>
              <w:szCs w:val="40"/>
              <w:lang w:val="en-US" w:eastAsia="zh-CN"/>
            </w:rPr>
            <w:fldChar w:fldCharType="separate"/>
          </w:r>
        </w:p>
        <w:p w14:paraId="3D81D4D1">
          <w:pPr>
            <w:pStyle w:val="9"/>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_Toc20940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40"/>
              <w:lang w:val="en-US" w:eastAsia="zh-CN"/>
            </w:rPr>
            <w:t>基于MindSpore的用户引导式图像上色系统</w:t>
          </w:r>
          <w:r>
            <w:rPr>
              <w:sz w:val="24"/>
              <w:szCs w:val="32"/>
            </w:rPr>
            <w:tab/>
          </w:r>
          <w:r>
            <w:rPr>
              <w:sz w:val="24"/>
              <w:szCs w:val="32"/>
            </w:rPr>
            <w:fldChar w:fldCharType="begin"/>
          </w:r>
          <w:r>
            <w:rPr>
              <w:sz w:val="24"/>
              <w:szCs w:val="32"/>
            </w:rPr>
            <w:instrText xml:space="preserve"> PAGEREF _Toc20940 \h </w:instrText>
          </w:r>
          <w:r>
            <w:rPr>
              <w:sz w:val="24"/>
              <w:szCs w:val="32"/>
            </w:rPr>
            <w:fldChar w:fldCharType="separate"/>
          </w:r>
          <w:r>
            <w:rPr>
              <w:sz w:val="24"/>
              <w:szCs w:val="32"/>
            </w:rPr>
            <w:t>4</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0D91E2B8">
          <w:pPr>
            <w:pStyle w:val="9"/>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_Toc20772 </w:instrText>
          </w:r>
          <w:r>
            <w:rPr>
              <w:rFonts w:hint="default" w:ascii="Times New Roman" w:hAnsi="Times New Roman" w:eastAsia="宋体" w:cs="Times New Roman"/>
              <w:bCs/>
              <w:sz w:val="24"/>
              <w:szCs w:val="40"/>
              <w:lang w:val="en-US" w:eastAsia="zh-CN"/>
            </w:rPr>
            <w:fldChar w:fldCharType="separate"/>
          </w:r>
          <w:r>
            <w:rPr>
              <w:rFonts w:hint="eastAsia" w:ascii="Times New Roman" w:hAnsi="Times New Roman" w:eastAsia="宋体" w:cs="Times New Roman"/>
              <w:bCs/>
              <w:sz w:val="24"/>
              <w:szCs w:val="36"/>
              <w:lang w:val="en-US" w:eastAsia="zh-CN"/>
            </w:rPr>
            <w:t xml:space="preserve">一、 </w:t>
          </w:r>
          <w:r>
            <w:rPr>
              <w:rFonts w:hint="default" w:ascii="Times New Roman" w:hAnsi="Times New Roman" w:eastAsia="宋体" w:cs="Times New Roman"/>
              <w:bCs/>
              <w:sz w:val="24"/>
              <w:szCs w:val="36"/>
              <w:lang w:val="en-US" w:eastAsia="zh-CN"/>
            </w:rPr>
            <w:t>引言与背景</w:t>
          </w:r>
          <w:r>
            <w:rPr>
              <w:sz w:val="24"/>
              <w:szCs w:val="32"/>
            </w:rPr>
            <w:tab/>
          </w:r>
          <w:r>
            <w:rPr>
              <w:sz w:val="24"/>
              <w:szCs w:val="32"/>
            </w:rPr>
            <w:fldChar w:fldCharType="begin"/>
          </w:r>
          <w:r>
            <w:rPr>
              <w:sz w:val="24"/>
              <w:szCs w:val="32"/>
            </w:rPr>
            <w:instrText xml:space="preserve"> PAGEREF _Toc20772 \h </w:instrText>
          </w:r>
          <w:r>
            <w:rPr>
              <w:sz w:val="24"/>
              <w:szCs w:val="32"/>
            </w:rPr>
            <w:fldChar w:fldCharType="separate"/>
          </w:r>
          <w:r>
            <w:rPr>
              <w:sz w:val="24"/>
              <w:szCs w:val="32"/>
            </w:rPr>
            <w:t>4</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69F0F562">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_Toc23254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1.1 研究背景</w:t>
          </w:r>
          <w:r>
            <w:rPr>
              <w:sz w:val="24"/>
              <w:szCs w:val="32"/>
            </w:rPr>
            <w:tab/>
          </w:r>
          <w:r>
            <w:rPr>
              <w:sz w:val="24"/>
              <w:szCs w:val="32"/>
            </w:rPr>
            <w:fldChar w:fldCharType="begin"/>
          </w:r>
          <w:r>
            <w:rPr>
              <w:sz w:val="24"/>
              <w:szCs w:val="32"/>
            </w:rPr>
            <w:instrText xml:space="preserve"> PAGEREF _Toc23254 \h </w:instrText>
          </w:r>
          <w:r>
            <w:rPr>
              <w:sz w:val="24"/>
              <w:szCs w:val="32"/>
            </w:rPr>
            <w:fldChar w:fldCharType="separate"/>
          </w:r>
          <w:r>
            <w:rPr>
              <w:sz w:val="24"/>
              <w:szCs w:val="32"/>
            </w:rPr>
            <w:t>4</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2DF10457">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_Toc17791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1.2 研究现状</w:t>
          </w:r>
          <w:r>
            <w:rPr>
              <w:sz w:val="24"/>
              <w:szCs w:val="32"/>
            </w:rPr>
            <w:tab/>
          </w:r>
          <w:r>
            <w:rPr>
              <w:sz w:val="24"/>
              <w:szCs w:val="32"/>
            </w:rPr>
            <w:fldChar w:fldCharType="begin"/>
          </w:r>
          <w:r>
            <w:rPr>
              <w:sz w:val="24"/>
              <w:szCs w:val="32"/>
            </w:rPr>
            <w:instrText xml:space="preserve"> PAGEREF _Toc17791 \h </w:instrText>
          </w:r>
          <w:r>
            <w:rPr>
              <w:sz w:val="24"/>
              <w:szCs w:val="32"/>
            </w:rPr>
            <w:fldChar w:fldCharType="separate"/>
          </w:r>
          <w:r>
            <w:rPr>
              <w:sz w:val="24"/>
              <w:szCs w:val="32"/>
            </w:rPr>
            <w:t>4</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2B131F5A">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_Toc20854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1.3 当前挑战</w:t>
          </w:r>
          <w:r>
            <w:rPr>
              <w:sz w:val="24"/>
              <w:szCs w:val="32"/>
            </w:rPr>
            <w:tab/>
          </w:r>
          <w:r>
            <w:rPr>
              <w:sz w:val="24"/>
              <w:szCs w:val="32"/>
            </w:rPr>
            <w:fldChar w:fldCharType="begin"/>
          </w:r>
          <w:r>
            <w:rPr>
              <w:sz w:val="24"/>
              <w:szCs w:val="32"/>
            </w:rPr>
            <w:instrText xml:space="preserve"> PAGEREF _Toc20854 \h </w:instrText>
          </w:r>
          <w:r>
            <w:rPr>
              <w:sz w:val="24"/>
              <w:szCs w:val="32"/>
            </w:rPr>
            <w:fldChar w:fldCharType="separate"/>
          </w:r>
          <w:r>
            <w:rPr>
              <w:sz w:val="24"/>
              <w:szCs w:val="32"/>
            </w:rPr>
            <w:t>4</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30C4955C">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_Toc24617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1.4 项目概述</w:t>
          </w:r>
          <w:r>
            <w:rPr>
              <w:sz w:val="24"/>
              <w:szCs w:val="32"/>
            </w:rPr>
            <w:tab/>
          </w:r>
          <w:r>
            <w:rPr>
              <w:sz w:val="24"/>
              <w:szCs w:val="32"/>
            </w:rPr>
            <w:fldChar w:fldCharType="begin"/>
          </w:r>
          <w:r>
            <w:rPr>
              <w:sz w:val="24"/>
              <w:szCs w:val="32"/>
            </w:rPr>
            <w:instrText xml:space="preserve"> PAGEREF _Toc24617 \h </w:instrText>
          </w:r>
          <w:r>
            <w:rPr>
              <w:sz w:val="24"/>
              <w:szCs w:val="32"/>
            </w:rPr>
            <w:fldChar w:fldCharType="separate"/>
          </w:r>
          <w:r>
            <w:rPr>
              <w:sz w:val="24"/>
              <w:szCs w:val="32"/>
            </w:rPr>
            <w:t>5</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4AAD7EE6">
          <w:pPr>
            <w:pStyle w:val="9"/>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_Toc6395 </w:instrText>
          </w:r>
          <w:r>
            <w:rPr>
              <w:rFonts w:hint="default" w:ascii="Times New Roman" w:hAnsi="Times New Roman" w:eastAsia="宋体" w:cs="Times New Roman"/>
              <w:bCs/>
              <w:sz w:val="24"/>
              <w:szCs w:val="40"/>
              <w:lang w:val="en-US" w:eastAsia="zh-CN"/>
            </w:rPr>
            <w:fldChar w:fldCharType="separate"/>
          </w:r>
          <w:r>
            <w:rPr>
              <w:rFonts w:hint="eastAsia" w:ascii="Times New Roman" w:hAnsi="Times New Roman" w:eastAsia="宋体" w:cs="Times New Roman"/>
              <w:bCs/>
              <w:sz w:val="24"/>
              <w:szCs w:val="36"/>
              <w:lang w:val="en-US" w:eastAsia="zh-CN"/>
            </w:rPr>
            <w:t xml:space="preserve">二、 </w:t>
          </w:r>
          <w:r>
            <w:rPr>
              <w:rFonts w:hint="default" w:ascii="Times New Roman" w:hAnsi="Times New Roman" w:eastAsia="宋体" w:cs="Times New Roman"/>
              <w:bCs/>
              <w:sz w:val="24"/>
              <w:szCs w:val="36"/>
              <w:lang w:val="en-US" w:eastAsia="zh-CN"/>
            </w:rPr>
            <w:t>方法介绍</w:t>
          </w:r>
          <w:r>
            <w:rPr>
              <w:sz w:val="24"/>
              <w:szCs w:val="32"/>
            </w:rPr>
            <w:tab/>
          </w:r>
          <w:r>
            <w:rPr>
              <w:sz w:val="24"/>
              <w:szCs w:val="32"/>
            </w:rPr>
            <w:fldChar w:fldCharType="begin"/>
          </w:r>
          <w:r>
            <w:rPr>
              <w:sz w:val="24"/>
              <w:szCs w:val="32"/>
            </w:rPr>
            <w:instrText xml:space="preserve"> PAGEREF _Toc6395 \h </w:instrText>
          </w:r>
          <w:r>
            <w:rPr>
              <w:sz w:val="24"/>
              <w:szCs w:val="32"/>
            </w:rPr>
            <w:fldChar w:fldCharType="separate"/>
          </w:r>
          <w:r>
            <w:rPr>
              <w:sz w:val="24"/>
              <w:szCs w:val="32"/>
            </w:rPr>
            <w:t>6</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56E9379C">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_Toc2486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2.1 整体架构概述</w:t>
          </w:r>
          <w:r>
            <w:rPr>
              <w:sz w:val="24"/>
              <w:szCs w:val="32"/>
            </w:rPr>
            <w:tab/>
          </w:r>
          <w:r>
            <w:rPr>
              <w:sz w:val="24"/>
              <w:szCs w:val="32"/>
            </w:rPr>
            <w:fldChar w:fldCharType="begin"/>
          </w:r>
          <w:r>
            <w:rPr>
              <w:sz w:val="24"/>
              <w:szCs w:val="32"/>
            </w:rPr>
            <w:instrText xml:space="preserve"> PAGEREF _Toc2486 \h </w:instrText>
          </w:r>
          <w:r>
            <w:rPr>
              <w:sz w:val="24"/>
              <w:szCs w:val="32"/>
            </w:rPr>
            <w:fldChar w:fldCharType="separate"/>
          </w:r>
          <w:r>
            <w:rPr>
              <w:sz w:val="24"/>
              <w:szCs w:val="32"/>
            </w:rPr>
            <w:t>6</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6D73D792">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_Toc18462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2.2 生成器网络设计</w:t>
          </w:r>
          <w:r>
            <w:rPr>
              <w:sz w:val="24"/>
              <w:szCs w:val="32"/>
            </w:rPr>
            <w:tab/>
          </w:r>
          <w:r>
            <w:rPr>
              <w:sz w:val="24"/>
              <w:szCs w:val="32"/>
            </w:rPr>
            <w:fldChar w:fldCharType="begin"/>
          </w:r>
          <w:r>
            <w:rPr>
              <w:sz w:val="24"/>
              <w:szCs w:val="32"/>
            </w:rPr>
            <w:instrText xml:space="preserve"> PAGEREF _Toc18462 \h </w:instrText>
          </w:r>
          <w:r>
            <w:rPr>
              <w:sz w:val="24"/>
              <w:szCs w:val="32"/>
            </w:rPr>
            <w:fldChar w:fldCharType="separate"/>
          </w:r>
          <w:r>
            <w:rPr>
              <w:sz w:val="24"/>
              <w:szCs w:val="32"/>
            </w:rPr>
            <w:t>7</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6E96624D">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_Toc29840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2.3 判别器网络设计</w:t>
          </w:r>
          <w:r>
            <w:rPr>
              <w:sz w:val="24"/>
              <w:szCs w:val="32"/>
            </w:rPr>
            <w:tab/>
          </w:r>
          <w:r>
            <w:rPr>
              <w:sz w:val="24"/>
              <w:szCs w:val="32"/>
            </w:rPr>
            <w:fldChar w:fldCharType="begin"/>
          </w:r>
          <w:r>
            <w:rPr>
              <w:sz w:val="24"/>
              <w:szCs w:val="32"/>
            </w:rPr>
            <w:instrText xml:space="preserve"> PAGEREF _Toc29840 \h </w:instrText>
          </w:r>
          <w:r>
            <w:rPr>
              <w:sz w:val="24"/>
              <w:szCs w:val="32"/>
            </w:rPr>
            <w:fldChar w:fldCharType="separate"/>
          </w:r>
          <w:r>
            <w:rPr>
              <w:sz w:val="24"/>
              <w:szCs w:val="32"/>
            </w:rPr>
            <w:t>7</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5F91BDE9">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_Toc11246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2.4 复合损失函数设计</w:t>
          </w:r>
          <w:r>
            <w:rPr>
              <w:sz w:val="24"/>
              <w:szCs w:val="32"/>
            </w:rPr>
            <w:tab/>
          </w:r>
          <w:r>
            <w:rPr>
              <w:sz w:val="24"/>
              <w:szCs w:val="32"/>
            </w:rPr>
            <w:fldChar w:fldCharType="begin"/>
          </w:r>
          <w:r>
            <w:rPr>
              <w:sz w:val="24"/>
              <w:szCs w:val="32"/>
            </w:rPr>
            <w:instrText xml:space="preserve"> PAGEREF _Toc11246 \h </w:instrText>
          </w:r>
          <w:r>
            <w:rPr>
              <w:sz w:val="24"/>
              <w:szCs w:val="32"/>
            </w:rPr>
            <w:fldChar w:fldCharType="separate"/>
          </w:r>
          <w:r>
            <w:rPr>
              <w:sz w:val="24"/>
              <w:szCs w:val="32"/>
            </w:rPr>
            <w:t>8</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6A950C89">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_Toc13479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2.5 数据增强与用户交互模拟</w:t>
          </w:r>
          <w:r>
            <w:rPr>
              <w:sz w:val="24"/>
              <w:szCs w:val="32"/>
            </w:rPr>
            <w:tab/>
          </w:r>
          <w:r>
            <w:rPr>
              <w:sz w:val="24"/>
              <w:szCs w:val="32"/>
            </w:rPr>
            <w:fldChar w:fldCharType="begin"/>
          </w:r>
          <w:r>
            <w:rPr>
              <w:sz w:val="24"/>
              <w:szCs w:val="32"/>
            </w:rPr>
            <w:instrText xml:space="preserve"> PAGEREF _Toc13479 \h </w:instrText>
          </w:r>
          <w:r>
            <w:rPr>
              <w:sz w:val="24"/>
              <w:szCs w:val="32"/>
            </w:rPr>
            <w:fldChar w:fldCharType="separate"/>
          </w:r>
          <w:r>
            <w:rPr>
              <w:sz w:val="24"/>
              <w:szCs w:val="32"/>
            </w:rPr>
            <w:t>9</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62863971">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_Toc7986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2.6 实验环境与训练策略</w:t>
          </w:r>
          <w:r>
            <w:rPr>
              <w:sz w:val="24"/>
              <w:szCs w:val="32"/>
            </w:rPr>
            <w:tab/>
          </w:r>
          <w:r>
            <w:rPr>
              <w:sz w:val="24"/>
              <w:szCs w:val="32"/>
            </w:rPr>
            <w:fldChar w:fldCharType="begin"/>
          </w:r>
          <w:r>
            <w:rPr>
              <w:sz w:val="24"/>
              <w:szCs w:val="32"/>
            </w:rPr>
            <w:instrText xml:space="preserve"> PAGEREF _Toc7986 \h </w:instrText>
          </w:r>
          <w:r>
            <w:rPr>
              <w:sz w:val="24"/>
              <w:szCs w:val="32"/>
            </w:rPr>
            <w:fldChar w:fldCharType="separate"/>
          </w:r>
          <w:r>
            <w:rPr>
              <w:sz w:val="24"/>
              <w:szCs w:val="32"/>
            </w:rPr>
            <w:t>11</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7154478D">
          <w:pPr>
            <w:pStyle w:val="9"/>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_Toc24024 </w:instrText>
          </w:r>
          <w:r>
            <w:rPr>
              <w:rFonts w:hint="default" w:ascii="Times New Roman" w:hAnsi="Times New Roman" w:eastAsia="宋体" w:cs="Times New Roman"/>
              <w:bCs/>
              <w:sz w:val="24"/>
              <w:szCs w:val="40"/>
              <w:lang w:val="en-US" w:eastAsia="zh-CN"/>
            </w:rPr>
            <w:fldChar w:fldCharType="separate"/>
          </w:r>
          <w:r>
            <w:rPr>
              <w:rFonts w:hint="eastAsia" w:ascii="Times New Roman" w:hAnsi="Times New Roman" w:eastAsia="宋体" w:cs="Times New Roman"/>
              <w:bCs/>
              <w:sz w:val="24"/>
              <w:szCs w:val="36"/>
              <w:lang w:val="en-US" w:eastAsia="zh-CN"/>
            </w:rPr>
            <w:t xml:space="preserve">三、 </w:t>
          </w:r>
          <w:r>
            <w:rPr>
              <w:rFonts w:hint="default" w:ascii="Times New Roman" w:hAnsi="Times New Roman" w:eastAsia="宋体" w:cs="Times New Roman"/>
              <w:bCs/>
              <w:sz w:val="24"/>
              <w:szCs w:val="36"/>
              <w:lang w:val="en-US" w:eastAsia="zh-CN"/>
            </w:rPr>
            <w:t>实验结果与分析</w:t>
          </w:r>
          <w:r>
            <w:rPr>
              <w:sz w:val="24"/>
              <w:szCs w:val="32"/>
            </w:rPr>
            <w:tab/>
          </w:r>
          <w:r>
            <w:rPr>
              <w:sz w:val="24"/>
              <w:szCs w:val="32"/>
            </w:rPr>
            <w:fldChar w:fldCharType="begin"/>
          </w:r>
          <w:r>
            <w:rPr>
              <w:sz w:val="24"/>
              <w:szCs w:val="32"/>
            </w:rPr>
            <w:instrText xml:space="preserve"> PAGEREF _Toc24024 \h </w:instrText>
          </w:r>
          <w:r>
            <w:rPr>
              <w:sz w:val="24"/>
              <w:szCs w:val="32"/>
            </w:rPr>
            <w:fldChar w:fldCharType="separate"/>
          </w:r>
          <w:r>
            <w:rPr>
              <w:sz w:val="24"/>
              <w:szCs w:val="32"/>
            </w:rPr>
            <w:t>12</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49A29845">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_Toc16835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3.1 基线选取与介绍</w:t>
          </w:r>
          <w:r>
            <w:rPr>
              <w:sz w:val="24"/>
              <w:szCs w:val="32"/>
            </w:rPr>
            <w:tab/>
          </w:r>
          <w:r>
            <w:rPr>
              <w:sz w:val="24"/>
              <w:szCs w:val="32"/>
            </w:rPr>
            <w:fldChar w:fldCharType="begin"/>
          </w:r>
          <w:r>
            <w:rPr>
              <w:sz w:val="24"/>
              <w:szCs w:val="32"/>
            </w:rPr>
            <w:instrText xml:space="preserve"> PAGEREF _Toc16835 \h </w:instrText>
          </w:r>
          <w:r>
            <w:rPr>
              <w:sz w:val="24"/>
              <w:szCs w:val="32"/>
            </w:rPr>
            <w:fldChar w:fldCharType="separate"/>
          </w:r>
          <w:r>
            <w:rPr>
              <w:sz w:val="24"/>
              <w:szCs w:val="32"/>
            </w:rPr>
            <w:t>12</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5F1259B2">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_Toc9824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3.2 实验过程</w:t>
          </w:r>
          <w:r>
            <w:rPr>
              <w:sz w:val="24"/>
              <w:szCs w:val="32"/>
            </w:rPr>
            <w:tab/>
          </w:r>
          <w:r>
            <w:rPr>
              <w:sz w:val="24"/>
              <w:szCs w:val="32"/>
            </w:rPr>
            <w:fldChar w:fldCharType="begin"/>
          </w:r>
          <w:r>
            <w:rPr>
              <w:sz w:val="24"/>
              <w:szCs w:val="32"/>
            </w:rPr>
            <w:instrText xml:space="preserve"> PAGEREF _Toc9824 \h </w:instrText>
          </w:r>
          <w:r>
            <w:rPr>
              <w:sz w:val="24"/>
              <w:szCs w:val="32"/>
            </w:rPr>
            <w:fldChar w:fldCharType="separate"/>
          </w:r>
          <w:r>
            <w:rPr>
              <w:sz w:val="24"/>
              <w:szCs w:val="32"/>
            </w:rPr>
            <w:t>13</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2B645138">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_Toc14238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3.3 交互式上色系统展示</w:t>
          </w:r>
          <w:r>
            <w:rPr>
              <w:sz w:val="24"/>
              <w:szCs w:val="32"/>
            </w:rPr>
            <w:tab/>
          </w:r>
          <w:r>
            <w:rPr>
              <w:sz w:val="24"/>
              <w:szCs w:val="32"/>
            </w:rPr>
            <w:fldChar w:fldCharType="begin"/>
          </w:r>
          <w:r>
            <w:rPr>
              <w:sz w:val="24"/>
              <w:szCs w:val="32"/>
            </w:rPr>
            <w:instrText xml:space="preserve"> PAGEREF _Toc14238 \h </w:instrText>
          </w:r>
          <w:r>
            <w:rPr>
              <w:sz w:val="24"/>
              <w:szCs w:val="32"/>
            </w:rPr>
            <w:fldChar w:fldCharType="separate"/>
          </w:r>
          <w:r>
            <w:rPr>
              <w:sz w:val="24"/>
              <w:szCs w:val="32"/>
            </w:rPr>
            <w:t>14</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7DE53C5E">
          <w:pPr>
            <w:pStyle w:val="9"/>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_Toc13845 </w:instrText>
          </w:r>
          <w:r>
            <w:rPr>
              <w:rFonts w:hint="default" w:ascii="Times New Roman" w:hAnsi="Times New Roman" w:eastAsia="宋体" w:cs="Times New Roman"/>
              <w:bCs/>
              <w:sz w:val="24"/>
              <w:szCs w:val="40"/>
              <w:lang w:val="en-US" w:eastAsia="zh-CN"/>
            </w:rPr>
            <w:fldChar w:fldCharType="separate"/>
          </w:r>
          <w:r>
            <w:rPr>
              <w:rFonts w:hint="eastAsia" w:ascii="Times New Roman" w:hAnsi="Times New Roman" w:eastAsia="宋体" w:cs="Times New Roman"/>
              <w:bCs/>
              <w:sz w:val="24"/>
              <w:szCs w:val="36"/>
              <w:lang w:val="en-US" w:eastAsia="zh-CN"/>
            </w:rPr>
            <w:t xml:space="preserve">四、 </w:t>
          </w:r>
          <w:r>
            <w:rPr>
              <w:rFonts w:hint="default" w:ascii="Times New Roman" w:hAnsi="Times New Roman" w:eastAsia="宋体" w:cs="Times New Roman"/>
              <w:bCs/>
              <w:sz w:val="24"/>
              <w:szCs w:val="36"/>
              <w:lang w:val="en-US" w:eastAsia="zh-CN"/>
            </w:rPr>
            <w:t>总结与讨论</w:t>
          </w:r>
          <w:r>
            <w:rPr>
              <w:sz w:val="24"/>
              <w:szCs w:val="32"/>
            </w:rPr>
            <w:tab/>
          </w:r>
          <w:r>
            <w:rPr>
              <w:sz w:val="24"/>
              <w:szCs w:val="32"/>
            </w:rPr>
            <w:fldChar w:fldCharType="begin"/>
          </w:r>
          <w:r>
            <w:rPr>
              <w:sz w:val="24"/>
              <w:szCs w:val="32"/>
            </w:rPr>
            <w:instrText xml:space="preserve"> PAGEREF _Toc13845 \h </w:instrText>
          </w:r>
          <w:r>
            <w:rPr>
              <w:sz w:val="24"/>
              <w:szCs w:val="32"/>
            </w:rPr>
            <w:fldChar w:fldCharType="separate"/>
          </w:r>
          <w:r>
            <w:rPr>
              <w:sz w:val="24"/>
              <w:szCs w:val="32"/>
            </w:rPr>
            <w:t>15</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4D459540">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_Toc5580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4.1 核心贡献</w:t>
          </w:r>
          <w:r>
            <w:rPr>
              <w:sz w:val="24"/>
              <w:szCs w:val="32"/>
            </w:rPr>
            <w:tab/>
          </w:r>
          <w:r>
            <w:rPr>
              <w:sz w:val="24"/>
              <w:szCs w:val="32"/>
            </w:rPr>
            <w:fldChar w:fldCharType="begin"/>
          </w:r>
          <w:r>
            <w:rPr>
              <w:sz w:val="24"/>
              <w:szCs w:val="32"/>
            </w:rPr>
            <w:instrText xml:space="preserve"> PAGEREF _Toc5580 \h </w:instrText>
          </w:r>
          <w:r>
            <w:rPr>
              <w:sz w:val="24"/>
              <w:szCs w:val="32"/>
            </w:rPr>
            <w:fldChar w:fldCharType="separate"/>
          </w:r>
          <w:r>
            <w:rPr>
              <w:sz w:val="24"/>
              <w:szCs w:val="32"/>
            </w:rPr>
            <w:t>15</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55E5123F">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_Toc20543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4.2 局限性反思</w:t>
          </w:r>
          <w:r>
            <w:rPr>
              <w:sz w:val="24"/>
              <w:szCs w:val="32"/>
            </w:rPr>
            <w:tab/>
          </w:r>
          <w:r>
            <w:rPr>
              <w:sz w:val="24"/>
              <w:szCs w:val="32"/>
            </w:rPr>
            <w:fldChar w:fldCharType="begin"/>
          </w:r>
          <w:r>
            <w:rPr>
              <w:sz w:val="24"/>
              <w:szCs w:val="32"/>
            </w:rPr>
            <w:instrText xml:space="preserve"> PAGEREF _Toc20543 \h </w:instrText>
          </w:r>
          <w:r>
            <w:rPr>
              <w:sz w:val="24"/>
              <w:szCs w:val="32"/>
            </w:rPr>
            <w:fldChar w:fldCharType="separate"/>
          </w:r>
          <w:r>
            <w:rPr>
              <w:sz w:val="24"/>
              <w:szCs w:val="32"/>
            </w:rPr>
            <w:t>16</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55056338">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_Toc4948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6"/>
              <w:lang w:val="en-US" w:eastAsia="zh-CN"/>
            </w:rPr>
            <w:t>4.3 未来展望</w:t>
          </w:r>
          <w:r>
            <w:rPr>
              <w:sz w:val="24"/>
              <w:szCs w:val="32"/>
            </w:rPr>
            <w:tab/>
          </w:r>
          <w:r>
            <w:rPr>
              <w:sz w:val="24"/>
              <w:szCs w:val="32"/>
            </w:rPr>
            <w:fldChar w:fldCharType="begin"/>
          </w:r>
          <w:r>
            <w:rPr>
              <w:sz w:val="24"/>
              <w:szCs w:val="32"/>
            </w:rPr>
            <w:instrText xml:space="preserve"> PAGEREF _Toc4948 \h </w:instrText>
          </w:r>
          <w:r>
            <w:rPr>
              <w:sz w:val="24"/>
              <w:szCs w:val="32"/>
            </w:rPr>
            <w:fldChar w:fldCharType="separate"/>
          </w:r>
          <w:r>
            <w:rPr>
              <w:sz w:val="24"/>
              <w:szCs w:val="32"/>
            </w:rPr>
            <w:t>16</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2CB33723">
          <w:pPr>
            <w:pStyle w:val="9"/>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_Toc13625 </w:instrText>
          </w:r>
          <w:r>
            <w:rPr>
              <w:rFonts w:hint="default" w:ascii="Times New Roman" w:hAnsi="Times New Roman" w:eastAsia="宋体" w:cs="Times New Roman"/>
              <w:bCs/>
              <w:sz w:val="24"/>
              <w:szCs w:val="40"/>
              <w:lang w:val="en-US" w:eastAsia="zh-CN"/>
            </w:rPr>
            <w:fldChar w:fldCharType="separate"/>
          </w:r>
          <w:r>
            <w:rPr>
              <w:rFonts w:hint="eastAsia"/>
              <w:sz w:val="24"/>
              <w:szCs w:val="32"/>
              <w:lang w:val="en-US" w:eastAsia="zh-CN"/>
            </w:rPr>
            <w:t xml:space="preserve">五、 </w:t>
          </w:r>
          <w:r>
            <w:rPr>
              <w:rFonts w:hint="default"/>
              <w:sz w:val="24"/>
              <w:szCs w:val="32"/>
              <w:lang w:val="en-US" w:eastAsia="zh-CN"/>
            </w:rPr>
            <w:t>参考文献</w:t>
          </w:r>
          <w:r>
            <w:rPr>
              <w:sz w:val="24"/>
              <w:szCs w:val="32"/>
            </w:rPr>
            <w:tab/>
          </w:r>
          <w:r>
            <w:rPr>
              <w:sz w:val="24"/>
              <w:szCs w:val="32"/>
            </w:rPr>
            <w:fldChar w:fldCharType="begin"/>
          </w:r>
          <w:r>
            <w:rPr>
              <w:sz w:val="24"/>
              <w:szCs w:val="32"/>
            </w:rPr>
            <w:instrText xml:space="preserve"> PAGEREF _Toc13625 \h </w:instrText>
          </w:r>
          <w:r>
            <w:rPr>
              <w:sz w:val="24"/>
              <w:szCs w:val="32"/>
            </w:rPr>
            <w:fldChar w:fldCharType="separate"/>
          </w:r>
          <w:r>
            <w:rPr>
              <w:sz w:val="24"/>
              <w:szCs w:val="32"/>
            </w:rPr>
            <w:t>16</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3FA19996">
          <w:pPr>
            <w:pStyle w:val="9"/>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_Toc1736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32"/>
              <w:highlight w:val="none"/>
            </w:rPr>
            <w:t>附录 A：核心代码实现</w:t>
          </w:r>
          <w:r>
            <w:rPr>
              <w:rFonts w:hint="default" w:ascii="Times New Roman" w:hAnsi="Times New Roman" w:eastAsia="宋体" w:cs="Times New Roman"/>
              <w:bCs/>
              <w:sz w:val="24"/>
              <w:szCs w:val="36"/>
            </w:rPr>
            <w:t> </w:t>
          </w:r>
          <w:r>
            <w:rPr>
              <w:sz w:val="24"/>
              <w:szCs w:val="32"/>
            </w:rPr>
            <w:tab/>
          </w:r>
          <w:r>
            <w:rPr>
              <w:sz w:val="24"/>
              <w:szCs w:val="32"/>
            </w:rPr>
            <w:fldChar w:fldCharType="begin"/>
          </w:r>
          <w:r>
            <w:rPr>
              <w:sz w:val="24"/>
              <w:szCs w:val="32"/>
            </w:rPr>
            <w:instrText xml:space="preserve"> PAGEREF _Toc1736 \h </w:instrText>
          </w:r>
          <w:r>
            <w:rPr>
              <w:sz w:val="24"/>
              <w:szCs w:val="32"/>
            </w:rPr>
            <w:fldChar w:fldCharType="separate"/>
          </w:r>
          <w:r>
            <w:rPr>
              <w:sz w:val="24"/>
              <w:szCs w:val="32"/>
            </w:rPr>
            <w:t>18</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04CE5D8E">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_Toc16982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40"/>
            </w:rPr>
            <w:t>1. 数据流与用户交互模拟</w:t>
          </w:r>
          <w:r>
            <w:rPr>
              <w:sz w:val="24"/>
              <w:szCs w:val="32"/>
            </w:rPr>
            <w:tab/>
          </w:r>
          <w:r>
            <w:rPr>
              <w:sz w:val="24"/>
              <w:szCs w:val="32"/>
            </w:rPr>
            <w:fldChar w:fldCharType="begin"/>
          </w:r>
          <w:r>
            <w:rPr>
              <w:sz w:val="24"/>
              <w:szCs w:val="32"/>
            </w:rPr>
            <w:instrText xml:space="preserve"> PAGEREF _Toc16982 \h </w:instrText>
          </w:r>
          <w:r>
            <w:rPr>
              <w:sz w:val="24"/>
              <w:szCs w:val="32"/>
            </w:rPr>
            <w:fldChar w:fldCharType="separate"/>
          </w:r>
          <w:r>
            <w:rPr>
              <w:sz w:val="24"/>
              <w:szCs w:val="32"/>
            </w:rPr>
            <w:t>18</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2ACA89B9">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_Toc15660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40"/>
            </w:rPr>
            <w:t>2. 完整模型架构实现</w:t>
          </w:r>
          <w:r>
            <w:rPr>
              <w:sz w:val="24"/>
              <w:szCs w:val="32"/>
            </w:rPr>
            <w:tab/>
          </w:r>
          <w:r>
            <w:rPr>
              <w:sz w:val="24"/>
              <w:szCs w:val="32"/>
            </w:rPr>
            <w:fldChar w:fldCharType="begin"/>
          </w:r>
          <w:r>
            <w:rPr>
              <w:sz w:val="24"/>
              <w:szCs w:val="32"/>
            </w:rPr>
            <w:instrText xml:space="preserve"> PAGEREF _Toc15660 \h </w:instrText>
          </w:r>
          <w:r>
            <w:rPr>
              <w:sz w:val="24"/>
              <w:szCs w:val="32"/>
            </w:rPr>
            <w:fldChar w:fldCharType="separate"/>
          </w:r>
          <w:r>
            <w:rPr>
              <w:sz w:val="24"/>
              <w:szCs w:val="32"/>
            </w:rPr>
            <w:t>18</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05AA82E4">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_Toc18835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40"/>
            </w:rPr>
            <w:t>3. 复合损失函数设计</w:t>
          </w:r>
          <w:r>
            <w:rPr>
              <w:sz w:val="24"/>
              <w:szCs w:val="32"/>
            </w:rPr>
            <w:tab/>
          </w:r>
          <w:r>
            <w:rPr>
              <w:sz w:val="24"/>
              <w:szCs w:val="32"/>
            </w:rPr>
            <w:fldChar w:fldCharType="begin"/>
          </w:r>
          <w:r>
            <w:rPr>
              <w:sz w:val="24"/>
              <w:szCs w:val="32"/>
            </w:rPr>
            <w:instrText xml:space="preserve"> PAGEREF _Toc18835 \h </w:instrText>
          </w:r>
          <w:r>
            <w:rPr>
              <w:sz w:val="24"/>
              <w:szCs w:val="32"/>
            </w:rPr>
            <w:fldChar w:fldCharType="separate"/>
          </w:r>
          <w:r>
            <w:rPr>
              <w:sz w:val="24"/>
              <w:szCs w:val="32"/>
            </w:rPr>
            <w:t>20</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61395824">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_Toc23895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40"/>
            </w:rPr>
            <w:t>4. MindSpore 图模式适配</w:t>
          </w:r>
          <w:r>
            <w:rPr>
              <w:sz w:val="24"/>
              <w:szCs w:val="32"/>
            </w:rPr>
            <w:tab/>
          </w:r>
          <w:r>
            <w:rPr>
              <w:sz w:val="24"/>
              <w:szCs w:val="32"/>
            </w:rPr>
            <w:fldChar w:fldCharType="begin"/>
          </w:r>
          <w:r>
            <w:rPr>
              <w:sz w:val="24"/>
              <w:szCs w:val="32"/>
            </w:rPr>
            <w:instrText xml:space="preserve"> PAGEREF _Toc23895 \h </w:instrText>
          </w:r>
          <w:r>
            <w:rPr>
              <w:sz w:val="24"/>
              <w:szCs w:val="32"/>
            </w:rPr>
            <w:fldChar w:fldCharType="separate"/>
          </w:r>
          <w:r>
            <w:rPr>
              <w:sz w:val="24"/>
              <w:szCs w:val="32"/>
            </w:rPr>
            <w:t>22</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414CEED8">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_Toc10260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bCs/>
              <w:sz w:val="24"/>
              <w:szCs w:val="40"/>
            </w:rPr>
            <w:t>5. 损失函数变化可视化</w:t>
          </w:r>
          <w:r>
            <w:rPr>
              <w:sz w:val="24"/>
              <w:szCs w:val="32"/>
            </w:rPr>
            <w:tab/>
          </w:r>
          <w:r>
            <w:rPr>
              <w:sz w:val="24"/>
              <w:szCs w:val="32"/>
            </w:rPr>
            <w:fldChar w:fldCharType="begin"/>
          </w:r>
          <w:r>
            <w:rPr>
              <w:sz w:val="24"/>
              <w:szCs w:val="32"/>
            </w:rPr>
            <w:instrText xml:space="preserve"> PAGEREF _Toc10260 \h </w:instrText>
          </w:r>
          <w:r>
            <w:rPr>
              <w:sz w:val="24"/>
              <w:szCs w:val="32"/>
            </w:rPr>
            <w:fldChar w:fldCharType="separate"/>
          </w:r>
          <w:r>
            <w:rPr>
              <w:sz w:val="24"/>
              <w:szCs w:val="32"/>
            </w:rPr>
            <w:t>23</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55E29213">
          <w:pPr>
            <w:pStyle w:val="9"/>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_Toc25327 </w:instrText>
          </w:r>
          <w:r>
            <w:rPr>
              <w:rFonts w:hint="default" w:ascii="Times New Roman" w:hAnsi="Times New Roman" w:eastAsia="宋体" w:cs="Times New Roman"/>
              <w:bCs/>
              <w:sz w:val="24"/>
              <w:szCs w:val="40"/>
              <w:lang w:val="en-US" w:eastAsia="zh-CN"/>
            </w:rPr>
            <w:fldChar w:fldCharType="separate"/>
          </w:r>
          <w:r>
            <w:rPr>
              <w:rFonts w:hint="default" w:ascii="Times New Roman" w:hAnsi="Times New Roman" w:eastAsia="宋体" w:cs="Times New Roman"/>
              <w:sz w:val="24"/>
              <w:szCs w:val="32"/>
              <w:highlight w:val="none"/>
            </w:rPr>
            <w:t>附录 B：MindSpore 训练过程实录</w:t>
          </w:r>
          <w:r>
            <w:rPr>
              <w:sz w:val="24"/>
              <w:szCs w:val="32"/>
            </w:rPr>
            <w:tab/>
          </w:r>
          <w:r>
            <w:rPr>
              <w:sz w:val="24"/>
              <w:szCs w:val="32"/>
            </w:rPr>
            <w:fldChar w:fldCharType="begin"/>
          </w:r>
          <w:r>
            <w:rPr>
              <w:sz w:val="24"/>
              <w:szCs w:val="32"/>
            </w:rPr>
            <w:instrText xml:space="preserve"> PAGEREF _Toc25327 \h </w:instrText>
          </w:r>
          <w:r>
            <w:rPr>
              <w:sz w:val="24"/>
              <w:szCs w:val="32"/>
            </w:rPr>
            <w:fldChar w:fldCharType="separate"/>
          </w:r>
          <w:r>
            <w:rPr>
              <w:sz w:val="24"/>
              <w:szCs w:val="32"/>
            </w:rPr>
            <w:t>24</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464BD040">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_Toc6549 </w:instrText>
          </w:r>
          <w:r>
            <w:rPr>
              <w:rFonts w:hint="default" w:ascii="Times New Roman" w:hAnsi="Times New Roman" w:eastAsia="宋体" w:cs="Times New Roman"/>
              <w:bCs/>
              <w:sz w:val="24"/>
              <w:szCs w:val="40"/>
              <w:lang w:val="en-US" w:eastAsia="zh-CN"/>
            </w:rPr>
            <w:fldChar w:fldCharType="separate"/>
          </w:r>
          <w:r>
            <w:rPr>
              <w:rFonts w:hint="eastAsia" w:ascii="Times New Roman" w:hAnsi="Times New Roman" w:eastAsia="宋体" w:cs="Times New Roman"/>
              <w:bCs/>
              <w:sz w:val="24"/>
              <w:szCs w:val="40"/>
            </w:rPr>
            <w:t xml:space="preserve">1. </w:t>
          </w:r>
          <w:r>
            <w:rPr>
              <w:rFonts w:hint="default" w:ascii="Times New Roman" w:hAnsi="Times New Roman" w:eastAsia="宋体" w:cs="Times New Roman"/>
              <w:bCs/>
              <w:sz w:val="24"/>
              <w:szCs w:val="40"/>
            </w:rPr>
            <w:t>环境启动与数据加载</w:t>
          </w:r>
          <w:r>
            <w:rPr>
              <w:sz w:val="24"/>
              <w:szCs w:val="32"/>
            </w:rPr>
            <w:tab/>
          </w:r>
          <w:r>
            <w:rPr>
              <w:sz w:val="24"/>
              <w:szCs w:val="32"/>
            </w:rPr>
            <w:fldChar w:fldCharType="begin"/>
          </w:r>
          <w:r>
            <w:rPr>
              <w:sz w:val="24"/>
              <w:szCs w:val="32"/>
            </w:rPr>
            <w:instrText xml:space="preserve"> PAGEREF _Toc6549 \h </w:instrText>
          </w:r>
          <w:r>
            <w:rPr>
              <w:sz w:val="24"/>
              <w:szCs w:val="32"/>
            </w:rPr>
            <w:fldChar w:fldCharType="separate"/>
          </w:r>
          <w:r>
            <w:rPr>
              <w:sz w:val="24"/>
              <w:szCs w:val="32"/>
            </w:rPr>
            <w:t>24</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6BBCA6F3">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_Toc22193 </w:instrText>
          </w:r>
          <w:r>
            <w:rPr>
              <w:rFonts w:hint="default" w:ascii="Times New Roman" w:hAnsi="Times New Roman" w:eastAsia="宋体" w:cs="Times New Roman"/>
              <w:bCs/>
              <w:sz w:val="24"/>
              <w:szCs w:val="40"/>
              <w:lang w:val="en-US" w:eastAsia="zh-CN"/>
            </w:rPr>
            <w:fldChar w:fldCharType="separate"/>
          </w:r>
          <w:r>
            <w:rPr>
              <w:rFonts w:hint="eastAsia" w:ascii="Times New Roman" w:hAnsi="Times New Roman" w:eastAsia="宋体" w:cs="Times New Roman"/>
              <w:bCs/>
              <w:sz w:val="24"/>
              <w:szCs w:val="40"/>
            </w:rPr>
            <w:t xml:space="preserve">2. </w:t>
          </w:r>
          <w:r>
            <w:rPr>
              <w:rFonts w:hint="default" w:ascii="Times New Roman" w:hAnsi="Times New Roman" w:eastAsia="宋体" w:cs="Times New Roman"/>
              <w:bCs/>
              <w:sz w:val="24"/>
              <w:szCs w:val="40"/>
            </w:rPr>
            <w:t>核心算法验证</w:t>
          </w:r>
          <w:r>
            <w:rPr>
              <w:sz w:val="24"/>
              <w:szCs w:val="32"/>
            </w:rPr>
            <w:tab/>
          </w:r>
          <w:r>
            <w:rPr>
              <w:sz w:val="24"/>
              <w:szCs w:val="32"/>
            </w:rPr>
            <w:fldChar w:fldCharType="begin"/>
          </w:r>
          <w:r>
            <w:rPr>
              <w:sz w:val="24"/>
              <w:szCs w:val="32"/>
            </w:rPr>
            <w:instrText xml:space="preserve"> PAGEREF _Toc22193 \h </w:instrText>
          </w:r>
          <w:r>
            <w:rPr>
              <w:sz w:val="24"/>
              <w:szCs w:val="32"/>
            </w:rPr>
            <w:fldChar w:fldCharType="separate"/>
          </w:r>
          <w:r>
            <w:rPr>
              <w:sz w:val="24"/>
              <w:szCs w:val="32"/>
            </w:rPr>
            <w:t>24</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31096FC4">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_Toc30754 </w:instrText>
          </w:r>
          <w:r>
            <w:rPr>
              <w:rFonts w:hint="default" w:ascii="Times New Roman" w:hAnsi="Times New Roman" w:eastAsia="宋体" w:cs="Times New Roman"/>
              <w:bCs/>
              <w:sz w:val="24"/>
              <w:szCs w:val="40"/>
              <w:lang w:val="en-US" w:eastAsia="zh-CN"/>
            </w:rPr>
            <w:fldChar w:fldCharType="separate"/>
          </w:r>
          <w:r>
            <w:rPr>
              <w:rFonts w:hint="eastAsia" w:ascii="Times New Roman" w:hAnsi="Times New Roman" w:eastAsia="宋体" w:cs="Times New Roman"/>
              <w:bCs/>
              <w:sz w:val="24"/>
              <w:szCs w:val="40"/>
            </w:rPr>
            <w:t xml:space="preserve">3. </w:t>
          </w:r>
          <w:r>
            <w:rPr>
              <w:rFonts w:hint="default" w:ascii="Times New Roman" w:hAnsi="Times New Roman" w:eastAsia="宋体" w:cs="Times New Roman"/>
              <w:bCs/>
              <w:sz w:val="24"/>
              <w:szCs w:val="40"/>
            </w:rPr>
            <w:t>训练动力学展示</w:t>
          </w:r>
          <w:r>
            <w:rPr>
              <w:sz w:val="24"/>
              <w:szCs w:val="32"/>
            </w:rPr>
            <w:tab/>
          </w:r>
          <w:r>
            <w:rPr>
              <w:sz w:val="24"/>
              <w:szCs w:val="32"/>
            </w:rPr>
            <w:fldChar w:fldCharType="begin"/>
          </w:r>
          <w:r>
            <w:rPr>
              <w:sz w:val="24"/>
              <w:szCs w:val="32"/>
            </w:rPr>
            <w:instrText xml:space="preserve"> PAGEREF _Toc30754 \h </w:instrText>
          </w:r>
          <w:r>
            <w:rPr>
              <w:sz w:val="24"/>
              <w:szCs w:val="32"/>
            </w:rPr>
            <w:fldChar w:fldCharType="separate"/>
          </w:r>
          <w:r>
            <w:rPr>
              <w:sz w:val="24"/>
              <w:szCs w:val="32"/>
            </w:rPr>
            <w:t>25</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21EE8CD7">
          <w:pPr>
            <w:pStyle w:val="10"/>
            <w:tabs>
              <w:tab w:val="right" w:leader="dot" w:pos="8306"/>
            </w:tabs>
            <w:rPr>
              <w:sz w:val="24"/>
              <w:szCs w:val="32"/>
            </w:rPr>
          </w:pPr>
          <w:r>
            <w:rPr>
              <w:rFonts w:hint="default" w:ascii="Times New Roman" w:hAnsi="Times New Roman" w:eastAsia="宋体" w:cs="Times New Roman"/>
              <w:bCs/>
              <w:sz w:val="24"/>
              <w:szCs w:val="40"/>
              <w:lang w:val="en-US" w:eastAsia="zh-CN"/>
            </w:rPr>
            <w:fldChar w:fldCharType="begin"/>
          </w:r>
          <w:r>
            <w:rPr>
              <w:rFonts w:hint="default" w:ascii="Times New Roman" w:hAnsi="Times New Roman" w:eastAsia="宋体" w:cs="Times New Roman"/>
              <w:bCs/>
              <w:sz w:val="24"/>
              <w:szCs w:val="40"/>
              <w:lang w:val="en-US" w:eastAsia="zh-CN"/>
            </w:rPr>
            <w:instrText xml:space="preserve"> HYPERLINK \l _Toc21934 </w:instrText>
          </w:r>
          <w:r>
            <w:rPr>
              <w:rFonts w:hint="default" w:ascii="Times New Roman" w:hAnsi="Times New Roman" w:eastAsia="宋体" w:cs="Times New Roman"/>
              <w:bCs/>
              <w:sz w:val="24"/>
              <w:szCs w:val="40"/>
              <w:lang w:val="en-US" w:eastAsia="zh-CN"/>
            </w:rPr>
            <w:fldChar w:fldCharType="separate"/>
          </w:r>
          <w:r>
            <w:rPr>
              <w:rFonts w:hint="eastAsia" w:ascii="Times New Roman" w:hAnsi="Times New Roman" w:eastAsia="宋体" w:cs="Times New Roman"/>
              <w:bCs/>
              <w:sz w:val="24"/>
              <w:szCs w:val="40"/>
            </w:rPr>
            <w:t xml:space="preserve">4. </w:t>
          </w:r>
          <w:r>
            <w:rPr>
              <w:rFonts w:hint="default" w:ascii="Times New Roman" w:hAnsi="Times New Roman" w:eastAsia="宋体" w:cs="Times New Roman"/>
              <w:bCs/>
              <w:sz w:val="24"/>
              <w:szCs w:val="40"/>
            </w:rPr>
            <w:t>产出物证明</w:t>
          </w:r>
          <w:r>
            <w:rPr>
              <w:sz w:val="24"/>
              <w:szCs w:val="32"/>
            </w:rPr>
            <w:tab/>
          </w:r>
          <w:r>
            <w:rPr>
              <w:sz w:val="24"/>
              <w:szCs w:val="32"/>
            </w:rPr>
            <w:fldChar w:fldCharType="begin"/>
          </w:r>
          <w:r>
            <w:rPr>
              <w:sz w:val="24"/>
              <w:szCs w:val="32"/>
            </w:rPr>
            <w:instrText xml:space="preserve"> PAGEREF _Toc21934 \h </w:instrText>
          </w:r>
          <w:r>
            <w:rPr>
              <w:sz w:val="24"/>
              <w:szCs w:val="32"/>
            </w:rPr>
            <w:fldChar w:fldCharType="separate"/>
          </w:r>
          <w:r>
            <w:rPr>
              <w:sz w:val="24"/>
              <w:szCs w:val="32"/>
            </w:rPr>
            <w:t>26</w:t>
          </w:r>
          <w:r>
            <w:rPr>
              <w:sz w:val="24"/>
              <w:szCs w:val="32"/>
            </w:rPr>
            <w:fldChar w:fldCharType="end"/>
          </w:r>
          <w:r>
            <w:rPr>
              <w:rFonts w:hint="default" w:ascii="Times New Roman" w:hAnsi="Times New Roman" w:eastAsia="宋体" w:cs="Times New Roman"/>
              <w:bCs/>
              <w:sz w:val="24"/>
              <w:szCs w:val="40"/>
              <w:lang w:val="en-US" w:eastAsia="zh-CN"/>
            </w:rPr>
            <w:fldChar w:fldCharType="end"/>
          </w:r>
        </w:p>
        <w:p w14:paraId="646A9C30">
          <w:pPr>
            <w:keepNext w:val="0"/>
            <w:keepLines w:val="0"/>
            <w:pageBreakBefore w:val="0"/>
            <w:widowControl w:val="0"/>
            <w:kinsoku/>
            <w:wordWrap/>
            <w:overflowPunct/>
            <w:topLinePunct w:val="0"/>
            <w:autoSpaceDE/>
            <w:autoSpaceDN/>
            <w:bidi w:val="0"/>
            <w:adjustRightInd/>
            <w:snapToGrid w:val="0"/>
            <w:jc w:val="center"/>
            <w:textAlignment w:val="auto"/>
            <w:outlineLvl w:val="9"/>
            <w:rPr>
              <w:rFonts w:hint="default" w:ascii="Times New Roman" w:hAnsi="Times New Roman" w:eastAsia="宋体" w:cs="Times New Roman"/>
              <w:b/>
              <w:bCs/>
              <w:kern w:val="2"/>
              <w:sz w:val="21"/>
              <w:szCs w:val="32"/>
              <w:lang w:val="en-US" w:eastAsia="zh-CN" w:bidi="ar-SA"/>
            </w:rPr>
          </w:pPr>
          <w:r>
            <w:rPr>
              <w:rFonts w:hint="default" w:ascii="Times New Roman" w:hAnsi="Times New Roman" w:eastAsia="宋体" w:cs="Times New Roman"/>
              <w:bCs/>
              <w:sz w:val="24"/>
              <w:szCs w:val="40"/>
              <w:lang w:val="en-US" w:eastAsia="zh-CN"/>
            </w:rPr>
            <w:fldChar w:fldCharType="end"/>
          </w:r>
        </w:p>
      </w:sdtContent>
    </w:sdt>
    <w:p w14:paraId="11392F8D">
      <w:pPr>
        <w:keepNext w:val="0"/>
        <w:keepLines w:val="0"/>
        <w:pageBreakBefore w:val="0"/>
        <w:widowControl w:val="0"/>
        <w:kinsoku/>
        <w:wordWrap/>
        <w:overflowPunct/>
        <w:topLinePunct w:val="0"/>
        <w:autoSpaceDE/>
        <w:autoSpaceDN/>
        <w:bidi w:val="0"/>
        <w:adjustRightInd/>
        <w:snapToGrid w:val="0"/>
        <w:jc w:val="center"/>
        <w:textAlignment w:val="auto"/>
        <w:outlineLvl w:val="9"/>
        <w:rPr>
          <w:rFonts w:hint="default" w:ascii="Times New Roman" w:hAnsi="Times New Roman" w:eastAsia="宋体" w:cs="Times New Roman"/>
          <w:b/>
          <w:bCs/>
          <w:kern w:val="2"/>
          <w:sz w:val="21"/>
          <w:szCs w:val="32"/>
          <w:lang w:val="en-US" w:eastAsia="zh-CN" w:bidi="ar-SA"/>
        </w:rPr>
        <w:sectPr>
          <w:pgSz w:w="11906" w:h="16838"/>
          <w:pgMar w:top="1440" w:right="1800" w:bottom="1440" w:left="1800" w:header="851" w:footer="992" w:gutter="0"/>
          <w:pgNumType w:fmt="decimal"/>
          <w:cols w:space="425" w:num="1"/>
          <w:docGrid w:type="lines" w:linePitch="312" w:charSpace="0"/>
        </w:sectPr>
      </w:pPr>
    </w:p>
    <w:p w14:paraId="5F68EC1D">
      <w:pPr>
        <w:keepNext w:val="0"/>
        <w:keepLines w:val="0"/>
        <w:pageBreakBefore w:val="0"/>
        <w:widowControl w:val="0"/>
        <w:kinsoku/>
        <w:wordWrap/>
        <w:overflowPunct/>
        <w:topLinePunct w:val="0"/>
        <w:autoSpaceDE/>
        <w:autoSpaceDN/>
        <w:bidi w:val="0"/>
        <w:adjustRightInd/>
        <w:snapToGrid w:val="0"/>
        <w:jc w:val="center"/>
        <w:textAlignment w:val="auto"/>
        <w:outlineLvl w:val="0"/>
        <w:rPr>
          <w:rFonts w:hint="default" w:ascii="Times New Roman" w:hAnsi="Times New Roman" w:eastAsia="宋体" w:cs="Times New Roman"/>
          <w:b/>
          <w:bCs/>
          <w:sz w:val="28"/>
          <w:szCs w:val="28"/>
          <w:lang w:val="en-US" w:eastAsia="zh-CN"/>
        </w:rPr>
      </w:pPr>
      <w:bookmarkStart w:id="7" w:name="_Toc20940"/>
      <w:r>
        <w:rPr>
          <w:rFonts w:hint="default" w:ascii="Times New Roman" w:hAnsi="Times New Roman" w:eastAsia="宋体" w:cs="Times New Roman"/>
          <w:b/>
          <w:bCs/>
          <w:sz w:val="32"/>
          <w:szCs w:val="32"/>
          <w:lang w:val="en-US" w:eastAsia="zh-CN"/>
        </w:rPr>
        <w:t>基于MindSpore的用户引导式图像上色系统</w:t>
      </w:r>
      <w:bookmarkEnd w:id="7"/>
    </w:p>
    <w:p w14:paraId="09DE9199">
      <w:pPr>
        <w:keepNext w:val="0"/>
        <w:keepLines w:val="0"/>
        <w:pageBreakBefore w:val="0"/>
        <w:widowControl w:val="0"/>
        <w:numPr>
          <w:ilvl w:val="0"/>
          <w:numId w:val="17"/>
        </w:numPr>
        <w:kinsoku/>
        <w:wordWrap/>
        <w:overflowPunct/>
        <w:topLinePunct w:val="0"/>
        <w:autoSpaceDE/>
        <w:autoSpaceDN/>
        <w:bidi w:val="0"/>
        <w:adjustRightInd/>
        <w:snapToGrid w:val="0"/>
        <w:textAlignment w:val="auto"/>
        <w:outlineLvl w:val="0"/>
        <w:rPr>
          <w:rFonts w:hint="default" w:ascii="Times New Roman" w:hAnsi="Times New Roman" w:eastAsia="宋体" w:cs="Times New Roman"/>
          <w:b/>
          <w:bCs/>
          <w:sz w:val="28"/>
          <w:szCs w:val="28"/>
          <w:lang w:val="en-US" w:eastAsia="zh-CN"/>
        </w:rPr>
      </w:pPr>
      <w:bookmarkStart w:id="8" w:name="_Toc20772"/>
      <w:bookmarkStart w:id="9" w:name="OLE_LINK1"/>
      <w:r>
        <w:rPr>
          <w:rFonts w:hint="default" w:ascii="Times New Roman" w:hAnsi="Times New Roman" w:eastAsia="宋体" w:cs="Times New Roman"/>
          <w:b/>
          <w:bCs/>
          <w:sz w:val="28"/>
          <w:szCs w:val="28"/>
          <w:lang w:val="en-US" w:eastAsia="zh-CN"/>
        </w:rPr>
        <w:t>引言与背景</w:t>
      </w:r>
      <w:bookmarkEnd w:id="8"/>
    </w:p>
    <w:p w14:paraId="72D75A2F">
      <w:pPr>
        <w:keepNext w:val="0"/>
        <w:keepLines w:val="0"/>
        <w:pageBreakBefore w:val="0"/>
        <w:widowControl w:val="0"/>
        <w:numPr>
          <w:ilvl w:val="1"/>
          <w:numId w:val="18"/>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b/>
          <w:bCs/>
          <w:sz w:val="28"/>
          <w:szCs w:val="28"/>
          <w:lang w:val="en-US" w:eastAsia="zh-CN"/>
        </w:rPr>
      </w:pPr>
      <w:bookmarkStart w:id="10" w:name="_Toc23254"/>
      <w:r>
        <w:rPr>
          <w:rFonts w:hint="default" w:ascii="Times New Roman" w:hAnsi="Times New Roman" w:eastAsia="宋体" w:cs="Times New Roman"/>
          <w:b/>
          <w:bCs/>
          <w:sz w:val="28"/>
          <w:szCs w:val="28"/>
          <w:lang w:val="en-US" w:eastAsia="zh-CN"/>
        </w:rPr>
        <w:t>研究背景</w:t>
      </w:r>
      <w:bookmarkEnd w:id="10"/>
    </w:p>
    <w:p w14:paraId="7ED821A0">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图像到图像翻译（Image-to-Image Translation）是计算机视觉与图形学交叉领域的一个核心研究方向，旨在学习一个映射函数，将输入图像从源域（Source Domain）转换到目标域（Target Domain），同时保留源图像的内在结构内容并赋予其目标域的特征。随着深度学习的飞速发展，该领域已经衍生出多个具有独立研究价值和广泛应用场景的子领域，主要包括风格迁移（Style Transfer）、图像超分辨率（Super-Resolution）、草图到图像生成（Sketch-to-Image Generation）以及图像上色（Image Colorization）。</w:t>
      </w:r>
    </w:p>
    <w:p w14:paraId="5A33EAA5">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lang w:val="en-US" w:eastAsia="zh-CN"/>
        </w:rPr>
        <w:t>本项目选定图像上色作为研究方向，其核心任务是将单通道灰度图像转化为三通道彩色图像。从技术本质来看，由于灰度图像仅包含亮度信息，完全缺失色度维度的数据，该任务属于典型的 “病态问题”—— 即单一输入对应多个合理输出，存在天然的解不确定性。</w:t>
      </w:r>
    </w:p>
    <w:p w14:paraId="499450AD">
      <w:pPr>
        <w:keepNext w:val="0"/>
        <w:keepLines w:val="0"/>
        <w:pageBreakBefore w:val="0"/>
        <w:widowControl w:val="0"/>
        <w:numPr>
          <w:ilvl w:val="1"/>
          <w:numId w:val="18"/>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b/>
          <w:bCs/>
          <w:sz w:val="28"/>
          <w:szCs w:val="28"/>
          <w:lang w:val="en-US" w:eastAsia="zh-CN"/>
        </w:rPr>
      </w:pPr>
      <w:bookmarkStart w:id="11" w:name="_Toc17791"/>
      <w:r>
        <w:rPr>
          <w:rFonts w:hint="default" w:ascii="Times New Roman" w:hAnsi="Times New Roman" w:eastAsia="宋体" w:cs="Times New Roman"/>
          <w:b/>
          <w:bCs/>
          <w:sz w:val="28"/>
          <w:szCs w:val="28"/>
          <w:lang w:val="en-US" w:eastAsia="zh-CN"/>
        </w:rPr>
        <w:t>研究现状</w:t>
      </w:r>
      <w:bookmarkEnd w:id="11"/>
    </w:p>
    <w:p w14:paraId="78B1DC44">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lang w:val="en-US" w:eastAsia="zh-CN"/>
        </w:rPr>
        <w:t>图像上色领域的研究经历了两个阶段：第一阶段是基于图像处理和手工特征设计的传统方法，第二阶段是引入CNN,pix2pix的深度学习阶段。</w:t>
      </w:r>
      <w:r>
        <w:rPr>
          <w:rFonts w:hint="default" w:ascii="Times New Roman" w:hAnsi="Times New Roman" w:eastAsia="宋体" w:cs="Times New Roman"/>
          <w:sz w:val="24"/>
          <w:szCs w:val="24"/>
        </w:rPr>
        <w:t>根据最新的综述研究</w:t>
      </w:r>
      <w:r>
        <w:rPr>
          <w:rFonts w:hint="default" w:ascii="Times New Roman" w:hAnsi="Times New Roman" w:eastAsia="宋体" w:cs="Times New Roman"/>
          <w:sz w:val="24"/>
          <w:szCs w:val="24"/>
          <w:vertAlign w:val="superscript"/>
          <w:lang w:val="en-US"/>
        </w:rPr>
        <w:fldChar w:fldCharType="begin"/>
      </w:r>
      <w:r>
        <w:rPr>
          <w:rFonts w:hint="default" w:ascii="Times New Roman" w:hAnsi="Times New Roman" w:eastAsia="宋体" w:cs="Times New Roman"/>
          <w:sz w:val="24"/>
          <w:szCs w:val="24"/>
          <w:vertAlign w:val="superscript"/>
          <w:lang w:val="en-US"/>
        </w:rPr>
        <w:instrText xml:space="preserve"> REF _Ref23890 \r \h </w:instrText>
      </w:r>
      <w:r>
        <w:rPr>
          <w:rFonts w:hint="default" w:ascii="Times New Roman" w:hAnsi="Times New Roman" w:eastAsia="宋体" w:cs="Times New Roman"/>
          <w:sz w:val="24"/>
          <w:szCs w:val="24"/>
          <w:vertAlign w:val="superscript"/>
          <w:lang w:val="en-US"/>
        </w:rPr>
        <w:fldChar w:fldCharType="separate"/>
      </w:r>
      <w:r>
        <w:rPr>
          <w:rFonts w:hint="default" w:ascii="Times New Roman" w:hAnsi="Times New Roman" w:eastAsia="宋体" w:cs="Times New Roman"/>
          <w:sz w:val="24"/>
          <w:szCs w:val="24"/>
          <w:vertAlign w:val="superscript"/>
          <w:lang w:val="en-US"/>
        </w:rPr>
        <w:t>[1]</w:t>
      </w:r>
      <w:r>
        <w:rPr>
          <w:rFonts w:hint="default" w:ascii="Times New Roman" w:hAnsi="Times New Roman" w:eastAsia="宋体" w:cs="Times New Roman"/>
          <w:sz w:val="24"/>
          <w:szCs w:val="24"/>
          <w:vertAlign w:val="superscript"/>
          <w:lang w:val="en-US"/>
        </w:rPr>
        <w:fldChar w:fldCharType="end"/>
      </w:r>
      <w:r>
        <w:rPr>
          <w:rFonts w:hint="default" w:ascii="Times New Roman" w:hAnsi="Times New Roman" w:eastAsia="宋体" w:cs="Times New Roman"/>
          <w:sz w:val="24"/>
          <w:szCs w:val="24"/>
          <w:vertAlign w:val="superscript"/>
          <w:lang w:val="en-US" w:eastAsia="zh-CN"/>
        </w:rPr>
        <w:t xml:space="preserve"> </w:t>
      </w:r>
      <w:r>
        <w:rPr>
          <w:rFonts w:hint="default" w:ascii="Times New Roman" w:hAnsi="Times New Roman" w:eastAsia="宋体" w:cs="Times New Roman"/>
          <w:sz w:val="24"/>
          <w:szCs w:val="24"/>
        </w:rPr>
        <w:t>，目前的深度学习上色技术可以依据网络结构、输入类型和交互方式主要分为以下几类：</w:t>
      </w:r>
    </w:p>
    <w:p w14:paraId="56E31F24">
      <w:pPr>
        <w:keepNext w:val="0"/>
        <w:keepLines w:val="0"/>
        <w:pageBreakBefore w:val="0"/>
        <w:widowControl w:val="0"/>
        <w:numPr>
          <w:ilvl w:val="0"/>
          <w:numId w:val="19"/>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全自动/普通网络 (Plain Networks)：这类方法采用端到端的CNN结构，无需用户干预。早期的代表性工作如Colorful Image Colorization</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_Ref23851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[2]</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vertAlign w:val="superscript"/>
          <w:lang w:val="en-US" w:eastAsia="zh-CN"/>
        </w:rPr>
        <w:t xml:space="preserve"> </w:t>
      </w:r>
      <w:r>
        <w:rPr>
          <w:rFonts w:hint="default" w:ascii="Times New Roman" w:hAnsi="Times New Roman" w:eastAsia="宋体" w:cs="Times New Roman"/>
          <w:sz w:val="24"/>
          <w:szCs w:val="24"/>
          <w:lang w:val="en-US" w:eastAsia="zh-CN"/>
        </w:rPr>
        <w:t>，通过堆叠卷积层来预测颜色的概率分布。这类网络结构简单，易于实现，但在处理复杂纹理或缺乏语义线索的区域时，容易产生颜色混淆。</w:t>
      </w:r>
    </w:p>
    <w:p w14:paraId="0AA8A7AB">
      <w:pPr>
        <w:keepNext w:val="0"/>
        <w:keepLines w:val="0"/>
        <w:pageBreakBefore w:val="0"/>
        <w:widowControl w:val="0"/>
        <w:numPr>
          <w:ilvl w:val="0"/>
          <w:numId w:val="19"/>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用户引导网络 (User-Guided Networks)：为解决自动上色的不确定性，这类方法引入用户交互。Scribbler</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_Ref23933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[3]</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vertAlign w:val="superscript"/>
          <w:lang w:val="en-US" w:eastAsia="zh-CN"/>
        </w:rPr>
        <w:t xml:space="preserve"> </w:t>
      </w:r>
      <w:r>
        <w:rPr>
          <w:rFonts w:hint="default" w:ascii="Times New Roman" w:hAnsi="Times New Roman" w:eastAsia="宋体" w:cs="Times New Roman"/>
          <w:sz w:val="24"/>
          <w:szCs w:val="24"/>
          <w:lang w:val="en-US" w:eastAsia="zh-CN"/>
        </w:rPr>
        <w:t>提出了一种基于草图和稀疏颜色笔触（Color Strokes）的生成模型，允许用户通过简单的涂鸦来指定特定区域的颜色，网络则负责将颜色传播到整个物体并补充纹理细节。这类方法在艺术创作和精准控制方面具有显著优势。</w:t>
      </w:r>
    </w:p>
    <w:p w14:paraId="4DA1AF50">
      <w:pPr>
        <w:keepNext w:val="0"/>
        <w:keepLines w:val="0"/>
        <w:pageBreakBefore w:val="0"/>
        <w:widowControl w:val="0"/>
        <w:numPr>
          <w:ilvl w:val="0"/>
          <w:numId w:val="19"/>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基于文本的上色 (Text-based Colorization)：这是一种跨模态的生成任务。Text2Colors</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_Ref23972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[4]</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vertAlign w:val="superscript"/>
          <w:lang w:val="en-US" w:eastAsia="zh-CN"/>
        </w:rPr>
        <w:t xml:space="preserve"> </w:t>
      </w:r>
      <w:r>
        <w:rPr>
          <w:rFonts w:hint="default" w:ascii="Times New Roman" w:hAnsi="Times New Roman" w:eastAsia="宋体" w:cs="Times New Roman"/>
          <w:sz w:val="24"/>
          <w:szCs w:val="24"/>
          <w:lang w:val="en-US" w:eastAsia="zh-CN"/>
        </w:rPr>
        <w:t>提出了通过自然语言描述（如“sunny”或“rainforest”）来指导上色。该模型由两个子网络组成：文本到调色板生成网络（TPN）和基于调色板的上色网络（PCN）。这种方法极大地扩展了用户的表达空间，允许通过语义概念而非具体的颜色值来控制图像风格。</w:t>
      </w:r>
    </w:p>
    <w:p w14:paraId="014DDF51">
      <w:pPr>
        <w:keepNext w:val="0"/>
        <w:keepLines w:val="0"/>
        <w:pageBreakBefore w:val="0"/>
        <w:widowControl w:val="0"/>
        <w:numPr>
          <w:ilvl w:val="0"/>
          <w:numId w:val="19"/>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多样化上色 (Diverse Colorization)：针对单一输出的局限性，研究者开始关注生成多种合理的上色结果。Learning Diverse Image Colorization</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_Ref24011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[5]</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vertAlign w:val="superscript"/>
          <w:lang w:val="en-US" w:eastAsia="zh-CN"/>
        </w:rPr>
        <w:t xml:space="preserve"> </w:t>
      </w:r>
      <w:r>
        <w:rPr>
          <w:rFonts w:hint="default" w:ascii="Times New Roman" w:hAnsi="Times New Roman" w:eastAsia="宋体" w:cs="Times New Roman"/>
          <w:sz w:val="24"/>
          <w:szCs w:val="24"/>
          <w:lang w:val="en-US" w:eastAsia="zh-CN"/>
        </w:rPr>
        <w:t>利用变分自编码器（VAE）和混合密度网络（MDN）来学习颜色场的低维嵌入，从而通过采样生成多样的上色方案。这使得同一张灰度图可以生成如“红色汽车”或“蓝色汽车”等多种真实结果。</w:t>
      </w:r>
    </w:p>
    <w:p w14:paraId="28ECF39A">
      <w:pPr>
        <w:keepNext w:val="0"/>
        <w:keepLines w:val="0"/>
        <w:pageBreakBefore w:val="0"/>
        <w:widowControl w:val="0"/>
        <w:numPr>
          <w:ilvl w:val="0"/>
          <w:numId w:val="19"/>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基于纹理控制的上色 (Texture Control)：在简单的颜色控制之外，TextureGAN</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_Ref24073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[6]</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vertAlign w:val="superscript"/>
          <w:lang w:val="en-US" w:eastAsia="zh-CN"/>
        </w:rPr>
        <w:t xml:space="preserve"> </w:t>
      </w:r>
      <w:r>
        <w:rPr>
          <w:rFonts w:hint="default" w:ascii="Times New Roman" w:hAnsi="Times New Roman" w:eastAsia="宋体" w:cs="Times New Roman"/>
          <w:sz w:val="24"/>
          <w:szCs w:val="24"/>
          <w:lang w:val="en-US" w:eastAsia="zh-CN"/>
        </w:rPr>
        <w:t>引入了基于纹理贴图（Texture Patches）的控制机制。用户可以将特定的纹理块（如豹纹、皮革）放置在草图上，网络不仅传播颜色，还能合成相应的纹理细节，解决了传统生成模型难以控制精细纹理的问题。</w:t>
      </w:r>
    </w:p>
    <w:p w14:paraId="1B2CE3D1">
      <w:pPr>
        <w:keepNext w:val="0"/>
        <w:keepLines w:val="0"/>
        <w:pageBreakBefore w:val="0"/>
        <w:widowControl w:val="0"/>
        <w:numPr>
          <w:ilvl w:val="1"/>
          <w:numId w:val="18"/>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b/>
          <w:bCs/>
          <w:sz w:val="28"/>
          <w:szCs w:val="28"/>
          <w:lang w:val="en-US" w:eastAsia="zh-CN"/>
        </w:rPr>
      </w:pPr>
      <w:bookmarkStart w:id="12" w:name="_Toc20854"/>
      <w:r>
        <w:rPr>
          <w:rFonts w:hint="default" w:ascii="Times New Roman" w:hAnsi="Times New Roman" w:eastAsia="宋体" w:cs="Times New Roman"/>
          <w:b/>
          <w:bCs/>
          <w:sz w:val="28"/>
          <w:szCs w:val="28"/>
          <w:lang w:val="en-US" w:eastAsia="zh-CN"/>
        </w:rPr>
        <w:t>当前挑战</w:t>
      </w:r>
      <w:bookmarkEnd w:id="12"/>
    </w:p>
    <w:p w14:paraId="1DF1C86C">
      <w:pPr>
        <w:keepNext w:val="0"/>
        <w:keepLines w:val="0"/>
        <w:pageBreakBefore w:val="0"/>
        <w:widowControl w:val="0"/>
        <w:kinsoku/>
        <w:wordWrap/>
        <w:overflowPunct/>
        <w:topLinePunct w:val="0"/>
        <w:autoSpaceDE/>
        <w:autoSpaceDN/>
        <w:bidi w:val="0"/>
        <w:adjustRightInd/>
        <w:snapToGrid w:val="0"/>
        <w:ind w:firstLine="420" w:firstLineChars="0"/>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尽管现有方法取得了显著进展，但该领域仍面临</w:t>
      </w:r>
      <w:r>
        <w:rPr>
          <w:rFonts w:hint="default" w:ascii="Times New Roman" w:hAnsi="Times New Roman" w:eastAsia="宋体" w:cs="Times New Roman"/>
          <w:sz w:val="24"/>
          <w:szCs w:val="24"/>
          <w:lang w:val="en-US" w:eastAsia="zh-CN"/>
        </w:rPr>
        <w:t>以下几个</w:t>
      </w:r>
      <w:r>
        <w:rPr>
          <w:rFonts w:hint="default" w:ascii="Times New Roman" w:hAnsi="Times New Roman" w:eastAsia="宋体" w:cs="Times New Roman"/>
          <w:sz w:val="24"/>
          <w:szCs w:val="24"/>
        </w:rPr>
        <w:t>核心挑战：</w:t>
      </w:r>
    </w:p>
    <w:p w14:paraId="2952D146">
      <w:pPr>
        <w:keepNext w:val="0"/>
        <w:keepLines w:val="0"/>
        <w:pageBreakBefore w:val="0"/>
        <w:widowControl w:val="0"/>
        <w:numPr>
          <w:ilvl w:val="0"/>
          <w:numId w:val="20"/>
        </w:numPr>
        <w:kinsoku/>
        <w:wordWrap/>
        <w:overflowPunct/>
        <w:topLinePunct w:val="0"/>
        <w:autoSpaceDE/>
        <w:autoSpaceDN/>
        <w:bidi w:val="0"/>
        <w:adjustRightInd/>
        <w:snapToGrid w:val="0"/>
        <w:ind w:left="840" w:leftChars="0" w:hanging="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多模态不确定性与色彩单一 (Multimodal Uncertainty &amp; Desaturation)：这是上色任务最本质的困难。由于一个灰度物体可能对应多种颜色，传统的回归损失函数（如L2 Loss）倾向于预测所有可能颜色的平均值，导致生成的图像呈现出不自然的“棕褐色”或低饱和度效果。</w:t>
      </w:r>
    </w:p>
    <w:p w14:paraId="5F50A688">
      <w:pPr>
        <w:keepNext w:val="0"/>
        <w:keepLines w:val="0"/>
        <w:pageBreakBefore w:val="0"/>
        <w:widowControl w:val="0"/>
        <w:numPr>
          <w:ilvl w:val="0"/>
          <w:numId w:val="20"/>
        </w:numPr>
        <w:kinsoku/>
        <w:wordWrap/>
        <w:overflowPunct/>
        <w:topLinePunct w:val="0"/>
        <w:autoSpaceDE/>
        <w:autoSpaceDN/>
        <w:bidi w:val="0"/>
        <w:adjustRightInd/>
        <w:snapToGrid w:val="0"/>
        <w:ind w:left="840" w:leftChars="0" w:hanging="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颜色溢出与空间不一致 (Color Bleeding &amp; Spatial Inconsistency)：模型往往难以精确捕捉物体边界，导致颜色从一个物体“溢出”到背景或其他物体上。此外，如果独立对每个像素进行采样预测，会破坏图像的长距离空间结构，产生噪点，导致整体色调不协调。</w:t>
      </w:r>
    </w:p>
    <w:p w14:paraId="0A384940">
      <w:pPr>
        <w:keepNext w:val="0"/>
        <w:keepLines w:val="0"/>
        <w:pageBreakBefore w:val="0"/>
        <w:widowControl w:val="0"/>
        <w:numPr>
          <w:ilvl w:val="0"/>
          <w:numId w:val="20"/>
        </w:numPr>
        <w:kinsoku/>
        <w:wordWrap/>
        <w:overflowPunct/>
        <w:topLinePunct w:val="0"/>
        <w:autoSpaceDE/>
        <w:autoSpaceDN/>
        <w:bidi w:val="0"/>
        <w:adjustRightInd/>
        <w:snapToGrid w:val="0"/>
        <w:ind w:left="840" w:leftChars="0" w:hanging="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数据集的局限性</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_Ref23890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[1]</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目前的评估多使用ImageNet、COCO等通用数据集。这些数据集并非专为上色设计，包含大量颜色主观性强的物体（如衣服）或甚至假色图像，导致训练偏差。此外，自然图像中背景（墙壁、地面）的低饱和度像素远多于前景的高饱和度像素，这种数据不平衡进一步加剧了模型倾向于预测灰色的问题。</w:t>
      </w:r>
    </w:p>
    <w:p w14:paraId="087BDA88">
      <w:pPr>
        <w:keepNext w:val="0"/>
        <w:keepLines w:val="0"/>
        <w:pageBreakBefore w:val="0"/>
        <w:widowControl w:val="0"/>
        <w:numPr>
          <w:ilvl w:val="0"/>
          <w:numId w:val="20"/>
        </w:numPr>
        <w:kinsoku/>
        <w:wordWrap/>
        <w:overflowPunct/>
        <w:topLinePunct w:val="0"/>
        <w:autoSpaceDE/>
        <w:autoSpaceDN/>
        <w:bidi w:val="0"/>
        <w:adjustRightInd/>
        <w:snapToGrid w:val="0"/>
        <w:ind w:left="840" w:leftChars="0" w:hanging="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纹理与细节生成的困难：现有的深度生成模型在没有额外指导的情况下，很难合成高分辨率的精细纹理细节，生成的图像往往显得“平滑”但缺乏质感。虽然TextureGAN</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_Ref24073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[6]</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 xml:space="preserve"> 尝试解决此问题，但在处理极其复杂的场景时仍有提升空间。</w:t>
      </w:r>
    </w:p>
    <w:p w14:paraId="401DDC70">
      <w:pPr>
        <w:keepNext w:val="0"/>
        <w:keepLines w:val="0"/>
        <w:pageBreakBefore w:val="0"/>
        <w:widowControl w:val="0"/>
        <w:numPr>
          <w:ilvl w:val="1"/>
          <w:numId w:val="18"/>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b/>
          <w:bCs/>
          <w:sz w:val="28"/>
          <w:szCs w:val="28"/>
          <w:lang w:val="en-US" w:eastAsia="zh-CN"/>
        </w:rPr>
      </w:pPr>
      <w:bookmarkStart w:id="13" w:name="_Toc24617"/>
      <w:r>
        <w:rPr>
          <w:rFonts w:hint="default" w:ascii="Times New Roman" w:hAnsi="Times New Roman" w:eastAsia="宋体" w:cs="Times New Roman"/>
          <w:b/>
          <w:bCs/>
          <w:sz w:val="28"/>
          <w:szCs w:val="28"/>
          <w:lang w:val="en-US" w:eastAsia="zh-CN"/>
        </w:rPr>
        <w:t>项目概述</w:t>
      </w:r>
      <w:bookmarkEnd w:id="13"/>
    </w:p>
    <w:p w14:paraId="7D73C2C3">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针对前述分析中提到的</w:t>
      </w:r>
      <w:r>
        <w:rPr>
          <w:rFonts w:hint="default" w:ascii="Times New Roman" w:hAnsi="Times New Roman" w:eastAsia="宋体" w:cs="Times New Roman"/>
          <w:b/>
          <w:bCs/>
          <w:sz w:val="24"/>
          <w:szCs w:val="24"/>
          <w:lang w:val="en-US" w:eastAsia="zh-CN"/>
        </w:rPr>
        <w:t>“多模态不确定性导致的色彩灰暗”</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b/>
          <w:bCs/>
          <w:sz w:val="24"/>
          <w:szCs w:val="24"/>
          <w:lang w:val="en-US" w:eastAsia="zh-CN"/>
        </w:rPr>
        <w:t>“纹理细节生成困难”</w:t>
      </w:r>
      <w:r>
        <w:rPr>
          <w:rFonts w:hint="default" w:ascii="Times New Roman" w:hAnsi="Times New Roman" w:eastAsia="宋体" w:cs="Times New Roman"/>
          <w:sz w:val="24"/>
          <w:szCs w:val="24"/>
          <w:lang w:val="en-US" w:eastAsia="zh-CN"/>
        </w:rPr>
        <w:t>这两大核心挑战，本项目基于华为MindSpore框架构建了一个</w:t>
      </w:r>
      <w:r>
        <w:rPr>
          <w:rFonts w:hint="default" w:ascii="Times New Roman" w:hAnsi="Times New Roman" w:eastAsia="宋体" w:cs="Times New Roman"/>
          <w:b/>
          <w:bCs/>
          <w:sz w:val="24"/>
          <w:szCs w:val="24"/>
          <w:lang w:val="en-US" w:eastAsia="zh-CN"/>
        </w:rPr>
        <w:t>用户引导的条件生成对抗网络（User-Guided cGAN）</w:t>
      </w:r>
      <w:r>
        <w:rPr>
          <w:rFonts w:hint="default" w:ascii="Times New Roman" w:hAnsi="Times New Roman" w:eastAsia="宋体" w:cs="Times New Roman"/>
          <w:sz w:val="24"/>
          <w:szCs w:val="24"/>
          <w:lang w:val="en-US" w:eastAsia="zh-CN"/>
        </w:rPr>
        <w:t>，通过结合用户提示和对抗训练机制，提升模型的色彩可控性与纹理真实感。接下来从技术路线、损失函数设计和实验方案三个方面大体介绍我们的项目。</w:t>
      </w:r>
    </w:p>
    <w:p w14:paraId="05166C87">
      <w:pPr>
        <w:keepNext w:val="0"/>
        <w:keepLines w:val="0"/>
        <w:pageBreakBefore w:val="0"/>
        <w:widowControl w:val="0"/>
        <w:numPr>
          <w:ilvl w:val="0"/>
          <w:numId w:val="21"/>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技术路线</w:t>
      </w:r>
    </w:p>
    <w:p w14:paraId="7CCD5217">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为解决上色任务中的不确定性与细节缺失问题，本项目采用 “用户交互 + 对抗学习” 的整体思路，并设计了由生成器和判别器构成的 cGAN 架构。</w:t>
      </w:r>
    </w:p>
    <w:p w14:paraId="010B5B07">
      <w:pPr>
        <w:keepNext w:val="0"/>
        <w:keepLines w:val="0"/>
        <w:pageBreakBefore w:val="0"/>
        <w:widowControl w:val="0"/>
        <w:numPr>
          <w:ilvl w:val="1"/>
          <w:numId w:val="21"/>
        </w:numPr>
        <w:kinsoku/>
        <w:wordWrap/>
        <w:overflowPunct/>
        <w:topLinePunct w:val="0"/>
        <w:autoSpaceDE/>
        <w:autoSpaceDN/>
        <w:bidi w:val="0"/>
        <w:adjustRightInd/>
        <w:snapToGrid w:val="0"/>
        <w:ind w:left="84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生成器（Generator）：基于 U-Net 的用户引导上色模型</w:t>
      </w:r>
    </w:p>
    <w:p w14:paraId="390394CA">
      <w:pPr>
        <w:keepNext w:val="0"/>
        <w:keepLines w:val="0"/>
        <w:pageBreakBefore w:val="0"/>
        <w:widowControl w:val="0"/>
        <w:numPr>
          <w:ilvl w:val="0"/>
          <w:numId w:val="22"/>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扩展输入以解决＂颜色不确定性＂</w:t>
      </w:r>
    </w:p>
    <w:p w14:paraId="7A62A1C1">
      <w:pPr>
        <w:keepNext w:val="0"/>
        <w:keepLines w:val="0"/>
        <w:pageBreakBefore w:val="0"/>
        <w:widowControl w:val="0"/>
        <w:numPr>
          <w:ilvl w:val="0"/>
          <w:numId w:val="0"/>
        </w:numPr>
        <w:kinsoku/>
        <w:wordWrap/>
        <w:overflowPunct/>
        <w:topLinePunct w:val="0"/>
        <w:autoSpaceDE/>
        <w:autoSpaceDN/>
        <w:bidi w:val="0"/>
        <w:adjustRightInd/>
        <w:snapToGrid w:val="0"/>
        <w:ind w:left="84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传统上色网络通常仅以灰度图作为输入，而本研究将输入扩展为四个通道：灰度图（L 通道）；稀疏颜色提示（ab＿hint）；对应的掩码（M），用于标记哪些位置包含用户提示。</w:t>
      </w:r>
    </w:p>
    <w:p w14:paraId="74EC2124">
      <w:pPr>
        <w:keepNext w:val="0"/>
        <w:keepLines w:val="0"/>
        <w:pageBreakBefore w:val="0"/>
        <w:widowControl w:val="0"/>
        <w:numPr>
          <w:ilvl w:val="0"/>
          <w:numId w:val="0"/>
        </w:numPr>
        <w:kinsoku/>
        <w:wordWrap/>
        <w:overflowPunct/>
        <w:topLinePunct w:val="0"/>
        <w:autoSpaceDE/>
        <w:autoSpaceDN/>
        <w:bidi w:val="0"/>
        <w:adjustRightInd/>
        <w:snapToGrid w:val="0"/>
        <w:ind w:left="84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通过显式引入颜色先验，模型不再需要在所有可能的颜色空间中进行“平均预测”，从而有效避免颜色灰暗、饱和度不足的问题，能够根据用户提示生成更明确、高饱和度的颜色结果。</w:t>
      </w:r>
    </w:p>
    <w:p w14:paraId="0264A270">
      <w:pPr>
        <w:keepNext w:val="0"/>
        <w:keepLines w:val="0"/>
        <w:pageBreakBefore w:val="0"/>
        <w:widowControl w:val="0"/>
        <w:numPr>
          <w:ilvl w:val="0"/>
          <w:numId w:val="23"/>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利用跳跃连接抑制“颜色溢出”</w:t>
      </w:r>
    </w:p>
    <w:p w14:paraId="34622FCC">
      <w:pPr>
        <w:keepNext w:val="0"/>
        <w:keepLines w:val="0"/>
        <w:pageBreakBefore w:val="0"/>
        <w:widowControl w:val="0"/>
        <w:numPr>
          <w:ilvl w:val="0"/>
          <w:numId w:val="0"/>
        </w:numPr>
        <w:kinsoku/>
        <w:wordWrap/>
        <w:overflowPunct/>
        <w:topLinePunct w:val="0"/>
        <w:autoSpaceDE/>
        <w:autoSpaceDN/>
        <w:bidi w:val="0"/>
        <w:adjustRightInd/>
        <w:snapToGrid w:val="0"/>
        <w:ind w:left="84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U-Net 的 Skip Connections 直接将高分辨率结构信息传递至解码器，使网络在填充颜色时能够准确对齐物体边界，有效减少上色过程中的颜色扩散和结构模糊。</w:t>
      </w:r>
    </w:p>
    <w:p w14:paraId="4628BA45">
      <w:pPr>
        <w:keepNext w:val="0"/>
        <w:keepLines w:val="0"/>
        <w:pageBreakBefore w:val="0"/>
        <w:widowControl w:val="0"/>
        <w:numPr>
          <w:ilvl w:val="1"/>
          <w:numId w:val="24"/>
        </w:numPr>
        <w:kinsoku/>
        <w:wordWrap/>
        <w:overflowPunct/>
        <w:topLinePunct w:val="0"/>
        <w:autoSpaceDE/>
        <w:autoSpaceDN/>
        <w:bidi w:val="0"/>
        <w:adjustRightInd/>
        <w:snapToGrid w:val="0"/>
        <w:ind w:left="84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判别器（Discriminator）：基于 PatchGAN 的局部纹理判别</w:t>
      </w:r>
    </w:p>
    <w:p w14:paraId="24360C88">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为解决“纹理细节生成困难”问题，本研究采用 PatchGAN 判别器。与传统判别器只对整幅图像进行真假分类不同，PatchGAN 会对图像的多个局部区域进行判断，迫使生成器在每个局部 patch 中恢复真实的纹理特征（如草地纹理、墙面颗粒感），从而提升全图的细节质量并减少“平滑感”。</w:t>
      </w:r>
    </w:p>
    <w:p w14:paraId="6D547111">
      <w:pPr>
        <w:keepNext w:val="0"/>
        <w:keepLines w:val="0"/>
        <w:pageBreakBefore w:val="0"/>
        <w:widowControl w:val="0"/>
        <w:numPr>
          <w:ilvl w:val="0"/>
          <w:numId w:val="25"/>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损失函数设计</w:t>
      </w:r>
    </w:p>
    <w:p w14:paraId="1AF91B5C">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为同时改善色彩饱和度、保持高频纹理、遵从用户提示，本项目设计了包含对抗损失、感知损失和像素级重建损失的复合目标函数。</w:t>
      </w:r>
    </w:p>
    <w:p w14:paraId="2ED73BD2">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对抗损失</w:t>
      </w:r>
      <w:r>
        <w:rPr>
          <w:rFonts w:hint="default" w:ascii="Times New Roman" w:hAnsi="Times New Roman" w:eastAsia="宋体" w:cs="Times New Roman"/>
          <w:sz w:val="24"/>
          <w:szCs w:val="24"/>
          <w:lang w:val="en-US" w:eastAsia="zh-CN"/>
        </w:rPr>
        <w:t>通过判别器的反馈引导生成器提升图像的整体真实性，尤其是纹理细节和颜色自然度。它能够有效抑制模糊、灰暗或缺乏纹理的生成结果，从而让生成图像更锐利、饱和度更高。</w:t>
      </w:r>
    </w:p>
    <w:p w14:paraId="46B6D23F">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感知损失</w:t>
      </w:r>
      <w:r>
        <w:rPr>
          <w:rFonts w:hint="default" w:ascii="Times New Roman" w:hAnsi="Times New Roman" w:eastAsia="宋体" w:cs="Times New Roman"/>
          <w:sz w:val="24"/>
          <w:szCs w:val="24"/>
          <w:lang w:val="en-US" w:eastAsia="zh-CN"/>
        </w:rPr>
        <w:t>通过对比生成图和真实图在预训练模型（如VGG）的高层语义特征中的差异来进行约束。相比像素损失，它更能保持大区域的语义一致性，使天空、墙面等区域的颜色更加一致、自然。</w:t>
      </w:r>
    </w:p>
    <w:p w14:paraId="626080E8">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像素级重建损失</w:t>
      </w:r>
      <w:r>
        <w:rPr>
          <w:rFonts w:hint="default" w:ascii="Times New Roman" w:hAnsi="Times New Roman" w:eastAsia="宋体" w:cs="Times New Roman"/>
          <w:sz w:val="24"/>
          <w:szCs w:val="24"/>
          <w:lang w:val="en-US" w:eastAsia="zh-CN"/>
        </w:rPr>
        <w:t>使用L1或Huber损失度量生成图与真实图在颜色空间的差异。在用户提示区域给予更高权重，确保模型准确遵从用户提供的颜色；在非提示区域通过基本的像素重建维持合理的颜色分布。</w:t>
      </w:r>
    </w:p>
    <w:p w14:paraId="59959059">
      <w:pPr>
        <w:keepNext w:val="0"/>
        <w:keepLines w:val="0"/>
        <w:pageBreakBefore w:val="0"/>
        <w:widowControl w:val="0"/>
        <w:numPr>
          <w:ilvl w:val="0"/>
          <w:numId w:val="25"/>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4"/>
          <w:szCs w:val="24"/>
          <w:lang w:val="en-US" w:eastAsia="zh-CN"/>
        </w:rPr>
        <w:t>实验方案与评估方案</w:t>
      </w:r>
    </w:p>
    <w:p w14:paraId="535F359A">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研究选用COCO-val子集作为实验数据，并将图像转换至Lab色彩空间，利用L通道作为结构输入，ab通道作为预测目标。针对缺乏大规模真实用户交互数据的问题，我们采用自监督的交互模拟策略，在训练阶段从真实图像中随机采样稀疏像素点生成模拟掩码，从而训练模型从有限提示中恢复完整色彩的能力。</w:t>
      </w:r>
    </w:p>
    <w:p w14:paraId="6C20AFC6">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color w:val="auto"/>
          <w:sz w:val="24"/>
          <w:szCs w:val="24"/>
          <w:lang w:val="en-US" w:eastAsia="zh-CN"/>
        </w:rPr>
        <w:t>本项目依托华为云ModelArts平台，基于国产自研MindSpore框架构建。项目代码严格遵循昇腾 (Ascend) 算子开发规范，模型架构与训练逻辑适配昇腾生态。</w:t>
      </w:r>
      <w:r>
        <w:rPr>
          <w:rFonts w:hint="default" w:ascii="Times New Roman" w:hAnsi="Times New Roman" w:eastAsia="宋体" w:cs="Times New Roman"/>
          <w:b w:val="0"/>
          <w:bCs w:val="0"/>
          <w:sz w:val="24"/>
          <w:szCs w:val="24"/>
          <w:lang w:val="en-US" w:eastAsia="zh-CN"/>
        </w:rPr>
        <w:t>训练完成后，我们基于MindSpore将最佳模型权重部署在本地，开发了一个支持CPU端推理的、可视化的交互式上色程序，用户可以通过简单的鼠标点击进行多点颜色干预，实时观察到“一图多色”的变化效果。</w:t>
      </w:r>
    </w:p>
    <w:p w14:paraId="402AF88E">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在评估环节，我们构建了包含像素级与感知级指标的完整评估体系。</w:t>
      </w:r>
    </w:p>
    <w:p w14:paraId="46DF9C45">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首先，使用峰值信噪比 (PSNR) 和结构相似性 (SSIM) 来衡量生成图像在像素对齐上的准确性；其次，引入 LPIPS (Learned Perceptual Image Patch Similarity) 评估纹理细节的感知质量，并利用FID (Fréchet Inception Distance) 量化生成图像整体分布与真实图像的距离，重点考察色彩饱和度与自然度的改善情况。</w:t>
      </w:r>
    </w:p>
    <w:p w14:paraId="134BA6B2">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val="0"/>
          <w:bCs w:val="0"/>
          <w:sz w:val="24"/>
          <w:szCs w:val="24"/>
          <w:lang w:val="en-US" w:eastAsia="zh-CN"/>
        </w:rPr>
        <w:t>确定评估指标后，我们将本项目与两条基线进行横向对比：选取Colorful Image Colorization (ECCV 2016) 作为自动上色基线，以评估模型在色彩丰富度上的表现；选取 Real-Time User-Guided Colorization (SIGGRAPH 2017) 作为交互式上色基线，重点对比稀疏提示下的生成自然度与响应精准度。</w:t>
      </w:r>
    </w:p>
    <w:p w14:paraId="5502A516">
      <w:pPr>
        <w:keepNext w:val="0"/>
        <w:keepLines w:val="0"/>
        <w:pageBreakBefore w:val="0"/>
        <w:widowControl w:val="0"/>
        <w:numPr>
          <w:ilvl w:val="0"/>
          <w:numId w:val="17"/>
        </w:numPr>
        <w:kinsoku/>
        <w:wordWrap/>
        <w:overflowPunct/>
        <w:topLinePunct w:val="0"/>
        <w:autoSpaceDE/>
        <w:autoSpaceDN/>
        <w:bidi w:val="0"/>
        <w:adjustRightInd/>
        <w:snapToGrid w:val="0"/>
        <w:textAlignment w:val="auto"/>
        <w:outlineLvl w:val="0"/>
        <w:rPr>
          <w:rFonts w:hint="default" w:ascii="Times New Roman" w:hAnsi="Times New Roman" w:eastAsia="宋体" w:cs="Times New Roman"/>
          <w:b/>
          <w:bCs/>
          <w:sz w:val="28"/>
          <w:szCs w:val="28"/>
          <w:lang w:val="en-US" w:eastAsia="zh-CN"/>
        </w:rPr>
      </w:pPr>
      <w:bookmarkStart w:id="14" w:name="_Toc6395"/>
      <w:r>
        <w:rPr>
          <w:rFonts w:hint="default" w:ascii="Times New Roman" w:hAnsi="Times New Roman" w:eastAsia="宋体" w:cs="Times New Roman"/>
          <w:b/>
          <w:bCs/>
          <w:sz w:val="28"/>
          <w:szCs w:val="28"/>
          <w:lang w:val="en-US" w:eastAsia="zh-CN"/>
        </w:rPr>
        <w:t>方法介绍</w:t>
      </w:r>
      <w:bookmarkEnd w:id="14"/>
    </w:p>
    <w:p w14:paraId="6CB236B2">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为了在保留灰度图像语义结构的同时实现用户意图的精准注入，本项目构建了一个基于条件生成对抗网络（Conditional GAN, cGAN）的端到端深度学习框架。本章将详细阐述系统的拓扑结构、针对性的架构优化、复合损失函数设计以及数据增强与训练策略。</w:t>
      </w:r>
    </w:p>
    <w:p w14:paraId="2B10A0E0">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sz w:val="24"/>
          <w:szCs w:val="24"/>
          <w:lang w:val="en-US" w:eastAsia="zh-CN"/>
        </w:rPr>
      </w:pPr>
      <w:bookmarkStart w:id="15" w:name="_Toc2486"/>
      <w:r>
        <w:rPr>
          <w:rFonts w:hint="default" w:ascii="Times New Roman" w:hAnsi="Times New Roman" w:eastAsia="宋体" w:cs="Times New Roman"/>
          <w:b/>
          <w:bCs/>
          <w:sz w:val="28"/>
          <w:szCs w:val="28"/>
          <w:lang w:val="en-US" w:eastAsia="zh-CN"/>
        </w:rPr>
        <w:t>2.1 整体架构概述</w:t>
      </w:r>
      <w:bookmarkEnd w:id="15"/>
    </w:p>
    <w:p w14:paraId="02B35FC3">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本项目采用cGAN作为核心博弈框架，通过生成器G与判别器D的极小极大博弈（Minimax Game）实现从灰度空间到色彩空间的映射。针对图像上色中存在的色彩饱和度不足、对抗训练不稳定以及小样本过拟合等挑战，本项目在基础架构之上提出了一套全方位的优化方案。</w:t>
      </w:r>
    </w:p>
    <w:p w14:paraId="70B1DADA">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rPr>
        <w:drawing>
          <wp:inline distT="0" distB="0" distL="0" distR="0">
            <wp:extent cx="4236720" cy="988060"/>
            <wp:effectExtent l="0" t="0" r="0" b="2540"/>
            <wp:docPr id="1642898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98989" name="图片 1"/>
                    <pic:cNvPicPr>
                      <a:picLocks noChangeAspect="1"/>
                    </pic:cNvPicPr>
                  </pic:nvPicPr>
                  <pic:blipFill>
                    <a:blip r:embed="rId6"/>
                    <a:stretch>
                      <a:fillRect/>
                    </a:stretch>
                  </pic:blipFill>
                  <pic:spPr>
                    <a:xfrm>
                      <a:off x="0" y="0"/>
                      <a:ext cx="4236720" cy="988060"/>
                    </a:xfrm>
                    <a:prstGeom prst="rect">
                      <a:avLst/>
                    </a:prstGeom>
                  </pic:spPr>
                </pic:pic>
              </a:graphicData>
            </a:graphic>
          </wp:inline>
        </w:drawing>
      </w:r>
    </w:p>
    <w:p w14:paraId="0EBB64AB">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rPr>
          <w:rFonts w:hint="default" w:ascii="Times New Roman" w:hAnsi="Times New Roman" w:eastAsia="宋体" w:cs="Times New Roman"/>
          <w:sz w:val="24"/>
          <w:szCs w:val="24"/>
          <w:lang w:val="en-US" w:eastAsia="zh-CN"/>
        </w:rPr>
      </w:pPr>
    </w:p>
    <w:p w14:paraId="16B87065">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b/>
          <w:bCs/>
          <w:sz w:val="28"/>
          <w:szCs w:val="28"/>
          <w:lang w:val="en-US" w:eastAsia="zh-CN"/>
        </w:rPr>
      </w:pPr>
      <w:bookmarkStart w:id="16" w:name="_Toc18462"/>
      <w:r>
        <w:rPr>
          <w:rFonts w:hint="default" w:ascii="Times New Roman" w:hAnsi="Times New Roman" w:eastAsia="宋体" w:cs="Times New Roman"/>
          <w:b/>
          <w:bCs/>
          <w:sz w:val="28"/>
          <w:szCs w:val="28"/>
          <w:lang w:val="en-US" w:eastAsia="zh-CN"/>
        </w:rPr>
        <w:t>2.2 生成器网络设计</w:t>
      </w:r>
      <w:bookmarkEnd w:id="16"/>
    </w:p>
    <w:p w14:paraId="71D32AD7">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生成器G采用改进的U-Net架构，通过对称的编码器-解码器结构与跳跃连接（Skip Connections）解决深层网络中的信息瓶颈问题。</w:t>
      </w:r>
    </w:p>
    <w:p w14:paraId="3C88FA83">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2.2.1 多模态输入编码</w:t>
      </w:r>
    </w:p>
    <w:p w14:paraId="2339CA18">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不同于标准的图像生成任务，本模型的输入</w:t>
      </w:r>
      <m:oMath>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 xml:space="preserve"> X </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in</m:t>
            </m:r>
            <m:ctrlPr>
              <w:rPr>
                <w:rFonts w:hint="default" w:ascii="Cambria Math" w:hAnsi="Cambria Math" w:eastAsia="宋体" w:cs="Times New Roman"/>
                <w:b w:val="0"/>
                <w:bCs w:val="0"/>
                <w:sz w:val="24"/>
                <w:szCs w:val="24"/>
                <w:lang w:val="en-US" w:eastAsia="zh-CN"/>
              </w:rPr>
            </m:ctrlPr>
          </m:sub>
        </m:sSub>
      </m:oMath>
      <w:r>
        <w:rPr>
          <w:rFonts w:hint="default" w:ascii="Times New Roman" w:hAnsi="Times New Roman" w:eastAsia="宋体" w:cs="Times New Roman"/>
          <w:b w:val="0"/>
          <w:bCs w:val="0"/>
          <w:sz w:val="24"/>
          <w:szCs w:val="24"/>
          <w:lang w:val="en-US" w:eastAsia="zh-CN"/>
        </w:rPr>
        <w:t>是一个融合了底层亮度信息与稀疏用户交互信号的高维张量。输入层维度为(B, 4, 256, 256)，具体分量如下：</w:t>
      </w:r>
    </w:p>
    <w:p w14:paraId="5BD28891">
      <w:pPr>
        <w:keepNext w:val="0"/>
        <w:keepLines w:val="0"/>
        <w:pageBreakBefore w:val="0"/>
        <w:widowControl w:val="0"/>
        <w:numPr>
          <w:ilvl w:val="0"/>
          <w:numId w:val="26"/>
        </w:numPr>
        <w:kinsoku/>
        <w:wordWrap/>
        <w:overflowPunct/>
        <w:topLinePunct w:val="0"/>
        <w:autoSpaceDE/>
        <w:autoSpaceDN/>
        <w:bidi w:val="0"/>
        <w:adjustRightInd/>
        <w:snapToGrid w:val="0"/>
        <w:ind w:left="840" w:leftChars="0" w:hanging="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L 通道 (1 ch)：提供图像的亮度、纹理与几何结构信息。</w:t>
      </w:r>
    </w:p>
    <w:p w14:paraId="7EE5EED0">
      <w:pPr>
        <w:keepNext w:val="0"/>
        <w:keepLines w:val="0"/>
        <w:pageBreakBefore w:val="0"/>
        <w:widowControl w:val="0"/>
        <w:numPr>
          <w:ilvl w:val="0"/>
          <w:numId w:val="26"/>
        </w:numPr>
        <w:kinsoku/>
        <w:wordWrap/>
        <w:overflowPunct/>
        <w:topLinePunct w:val="0"/>
        <w:autoSpaceDE/>
        <w:autoSpaceDN/>
        <w:bidi w:val="0"/>
        <w:adjustRightInd/>
        <w:snapToGrid w:val="0"/>
        <w:ind w:left="840" w:leftChars="0" w:hanging="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ab 提示通道 (2 ch)：在用户点击位置填充真实 Lab 颜色值，非点击区域补零，作为稀疏的色彩先验。</w:t>
      </w:r>
    </w:p>
    <w:p w14:paraId="15AF57CE">
      <w:pPr>
        <w:keepNext w:val="0"/>
        <w:keepLines w:val="0"/>
        <w:pageBreakBefore w:val="0"/>
        <w:widowControl w:val="0"/>
        <w:numPr>
          <w:ilvl w:val="0"/>
          <w:numId w:val="26"/>
        </w:numPr>
        <w:kinsoku/>
        <w:wordWrap/>
        <w:overflowPunct/>
        <w:topLinePunct w:val="0"/>
        <w:autoSpaceDE/>
        <w:autoSpaceDN/>
        <w:bidi w:val="0"/>
        <w:adjustRightInd/>
        <w:snapToGrid w:val="0"/>
        <w:ind w:left="840" w:leftChars="0" w:hanging="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二值掩码 M (1 ch)：标记有效用户输入位置，引导卷积核进行权重的空间注意力更新。</w:t>
      </w:r>
    </w:p>
    <w:p w14:paraId="28F5484B">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rPr>
          <w:rFonts w:hint="default" w:ascii="Times New Roman" w:hAnsi="Times New Roman" w:eastAsia="宋体" w:cs="Times New Roman"/>
          <w:b w:val="0"/>
          <w:bCs w:val="0"/>
          <w:sz w:val="24"/>
          <w:szCs w:val="24"/>
          <w:lang w:val="en-US" w:eastAsia="zh-CN"/>
        </w:rPr>
      </w:pPr>
      <w:bookmarkStart w:id="17" w:name="网络拓扑与层级优化"/>
      <w:r>
        <w:rPr>
          <w:rFonts w:hint="default" w:ascii="Times New Roman" w:hAnsi="Times New Roman" w:eastAsia="宋体" w:cs="Times New Roman"/>
          <w:b w:val="0"/>
          <w:bCs w:val="0"/>
          <w:sz w:val="24"/>
          <w:szCs w:val="24"/>
          <w:lang w:val="en-US" w:eastAsia="zh-CN"/>
        </w:rPr>
        <w:t>2.2.2 网络拓扑</w:t>
      </w:r>
      <w:bookmarkEnd w:id="17"/>
    </w:p>
    <w:p w14:paraId="57432696">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 xml:space="preserve">生成器包含8个下采样模块和8个上采样模块。其中编码器（Encoder）采用 </w:t>
      </w:r>
      <m:oMath>
        <m:r>
          <m:rPr>
            <m:sty m:val="p"/>
          </m:rPr>
          <w:rPr>
            <w:rFonts w:hint="default" w:ascii="Cambria Math" w:hAnsi="Cambria Math" w:eastAsia="宋体" w:cs="Times New Roman"/>
            <w:sz w:val="24"/>
            <w:szCs w:val="24"/>
            <w:lang w:val="en-US" w:eastAsia="zh-CN"/>
          </w:rPr>
          <m:t>4×4</m:t>
        </m:r>
      </m:oMath>
      <w:r>
        <w:rPr>
          <w:rFonts w:hint="default" w:ascii="Times New Roman" w:hAnsi="Times New Roman" w:eastAsia="宋体" w:cs="Times New Roman"/>
          <w:b w:val="0"/>
          <w:bCs w:val="0"/>
          <w:sz w:val="24"/>
          <w:szCs w:val="24"/>
          <w:lang w:val="en-US" w:eastAsia="zh-CN"/>
        </w:rPr>
        <w:t xml:space="preserve"> 卷积，步长为 2。每一层通过 LeakyReLU (</w:t>
      </w:r>
      <m:oMath>
        <m:r>
          <m:rPr>
            <m:sty m:val="p"/>
          </m:rPr>
          <w:rPr>
            <w:rFonts w:hint="default" w:ascii="Cambria Math" w:hAnsi="Cambria Math" w:eastAsia="宋体" w:cs="Times New Roman"/>
            <w:sz w:val="24"/>
            <w:szCs w:val="24"/>
            <w:lang w:val="en-US" w:eastAsia="zh-CN"/>
          </w:rPr>
          <m:t>α=0.2</m:t>
        </m:r>
      </m:oMath>
      <w:r>
        <w:rPr>
          <w:rFonts w:hint="default" w:ascii="Times New Roman" w:hAnsi="Times New Roman" w:eastAsia="宋体" w:cs="Times New Roman"/>
          <w:b w:val="0"/>
          <w:bCs w:val="0"/>
          <w:sz w:val="24"/>
          <w:szCs w:val="24"/>
          <w:lang w:val="en-US" w:eastAsia="zh-CN"/>
        </w:rPr>
        <w:t xml:space="preserve">) 激活，逐步将空间分辨率压缩至 </w:t>
      </w:r>
      <m:oMath>
        <m:r>
          <m:rPr>
            <m:sty m:val="p"/>
          </m:rPr>
          <w:rPr>
            <w:rFonts w:hint="default" w:ascii="Cambria Math" w:hAnsi="Cambria Math" w:eastAsia="宋体" w:cs="Times New Roman"/>
            <w:sz w:val="24"/>
            <w:szCs w:val="24"/>
            <w:lang w:val="en-US" w:eastAsia="zh-CN"/>
          </w:rPr>
          <m:t>1×1</m:t>
        </m:r>
      </m:oMath>
      <w:r>
        <w:rPr>
          <w:rFonts w:hint="default" w:ascii="Times New Roman" w:hAnsi="Times New Roman" w:eastAsia="宋体" w:cs="Times New Roman"/>
          <w:b w:val="0"/>
          <w:bCs w:val="0"/>
          <w:i w:val="0"/>
          <w:sz w:val="24"/>
          <w:szCs w:val="24"/>
          <w:lang w:val="en-US" w:eastAsia="zh-CN"/>
        </w:rPr>
        <w:t>；解码器（Decoder）采用转置卷积进行上采样。另外，我们进行了跳跃连接，也就是在</w:t>
      </w:r>
      <w:r>
        <w:rPr>
          <w:rFonts w:hint="default" w:ascii="Times New Roman" w:hAnsi="Times New Roman" w:eastAsia="宋体" w:cs="Times New Roman"/>
          <w:b w:val="0"/>
          <w:bCs w:val="0"/>
          <w:sz w:val="24"/>
          <w:szCs w:val="24"/>
          <w:lang w:val="en-US" w:eastAsia="zh-CN"/>
        </w:rPr>
        <w:t>第</w:t>
      </w:r>
      <m:oMath>
        <m:r>
          <m:rPr>
            <m:sty m:val="p"/>
          </m:rPr>
          <w:rPr>
            <w:rFonts w:hint="default" w:ascii="Cambria Math" w:hAnsi="Cambria Math" w:eastAsia="宋体" w:cs="Times New Roman"/>
            <w:sz w:val="24"/>
            <w:szCs w:val="24"/>
            <w:lang w:val="en-US" w:eastAsia="zh-CN"/>
          </w:rPr>
          <m:t>i</m:t>
        </m:r>
      </m:oMath>
      <w:r>
        <w:rPr>
          <w:rFonts w:hint="default" w:ascii="Times New Roman" w:hAnsi="Times New Roman" w:eastAsia="宋体" w:cs="Times New Roman"/>
          <w:b w:val="0"/>
          <w:bCs w:val="0"/>
          <w:sz w:val="24"/>
          <w:szCs w:val="24"/>
          <w:lang w:val="en-US" w:eastAsia="zh-CN"/>
        </w:rPr>
        <w:t>层编码器与第</w:t>
      </w:r>
      <m:oMath>
        <m:r>
          <m:rPr>
            <m:sty m:val="p"/>
          </m:rPr>
          <w:rPr>
            <w:rFonts w:hint="default" w:ascii="Cambria Math" w:hAnsi="Cambria Math" w:eastAsia="宋体" w:cs="Times New Roman"/>
            <w:sz w:val="24"/>
            <w:szCs w:val="24"/>
            <w:lang w:val="en-US" w:eastAsia="zh-CN"/>
          </w:rPr>
          <m:t>n−i</m:t>
        </m:r>
      </m:oMath>
      <w:r>
        <w:rPr>
          <w:rFonts w:hint="default" w:ascii="Times New Roman" w:hAnsi="Times New Roman" w:eastAsia="宋体" w:cs="Times New Roman"/>
          <w:b w:val="0"/>
          <w:bCs w:val="0"/>
          <w:sz w:val="24"/>
          <w:szCs w:val="24"/>
          <w:lang w:val="en-US" w:eastAsia="zh-CN"/>
        </w:rPr>
        <w:t>层解码器之间引入拼接操作：</w:t>
      </w:r>
      <m:oMath>
        <m:sSubSup>
          <m:sSubSupPr>
            <m:ctrlPr>
              <w:rPr>
                <w:rFonts w:hint="default" w:ascii="Cambria Math" w:hAnsi="Cambria Math" w:eastAsia="宋体" w:cs="Times New Roman"/>
                <w:b w:val="0"/>
                <w:bCs w:val="0"/>
                <w:sz w:val="24"/>
                <w:szCs w:val="24"/>
                <w:lang w:val="en-US" w:eastAsia="zh-CN"/>
              </w:rPr>
            </m:ctrlPr>
          </m:sSubSupPr>
          <m:e>
            <m:r>
              <m:rPr>
                <m:sty m:val="p"/>
              </m:rPr>
              <w:rPr>
                <w:rFonts w:hint="default" w:ascii="Cambria Math" w:hAnsi="Cambria Math" w:eastAsia="宋体" w:cs="Times New Roman"/>
                <w:sz w:val="24"/>
                <w:szCs w:val="24"/>
                <w:lang w:val="en-US" w:eastAsia="zh-CN"/>
              </w:rPr>
              <m:t>x</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dec</m:t>
            </m:r>
            <m:ctrlPr>
              <w:rPr>
                <w:rFonts w:hint="default" w:ascii="Cambria Math" w:hAnsi="Cambria Math" w:eastAsia="宋体" w:cs="Times New Roman"/>
                <w:b w:val="0"/>
                <w:bCs w:val="0"/>
                <w:sz w:val="24"/>
                <w:szCs w:val="24"/>
                <w:lang w:val="en-US" w:eastAsia="zh-CN"/>
              </w:rPr>
            </m:ctrlPr>
          </m:sub>
          <m:sup>
            <m:r>
              <m:rPr>
                <m:sty m:val="p"/>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b w:val="0"/>
                <w:bCs w:val="0"/>
                <w:sz w:val="24"/>
                <w:szCs w:val="24"/>
                <w:lang w:val="en-US" w:eastAsia="zh-CN"/>
              </w:rPr>
            </m:ctrlPr>
          </m:sup>
        </m:sSubSup>
        <m:r>
          <m:rPr>
            <m:sty m:val="p"/>
          </m:rPr>
          <w:rPr>
            <w:rFonts w:hint="default" w:ascii="Cambria Math" w:hAnsi="Cambria Math" w:eastAsia="宋体" w:cs="Times New Roman"/>
            <w:sz w:val="24"/>
            <w:szCs w:val="24"/>
            <w:lang w:val="en-US" w:eastAsia="zh-CN"/>
          </w:rPr>
          <m:t>=[TransposeConv(</m:t>
        </m:r>
        <m:sSubSup>
          <m:sSubSupPr>
            <m:ctrlPr>
              <w:rPr>
                <w:rFonts w:hint="default" w:ascii="Cambria Math" w:hAnsi="Cambria Math" w:eastAsia="宋体" w:cs="Times New Roman"/>
                <w:b w:val="0"/>
                <w:bCs w:val="0"/>
                <w:sz w:val="24"/>
                <w:szCs w:val="24"/>
                <w:lang w:val="en-US" w:eastAsia="zh-CN"/>
              </w:rPr>
            </m:ctrlPr>
          </m:sSubSupPr>
          <m:e>
            <m:r>
              <m:rPr>
                <m:sty m:val="p"/>
              </m:rPr>
              <w:rPr>
                <w:rFonts w:hint="default" w:ascii="Cambria Math" w:hAnsi="Cambria Math" w:eastAsia="宋体" w:cs="Times New Roman"/>
                <w:sz w:val="24"/>
                <w:szCs w:val="24"/>
                <w:lang w:val="en-US" w:eastAsia="zh-CN"/>
              </w:rPr>
              <m:t>x</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dec</m:t>
            </m:r>
            <m:ctrlPr>
              <w:rPr>
                <w:rFonts w:hint="default" w:ascii="Cambria Math" w:hAnsi="Cambria Math" w:eastAsia="宋体" w:cs="Times New Roman"/>
                <w:b w:val="0"/>
                <w:bCs w:val="0"/>
                <w:sz w:val="24"/>
                <w:szCs w:val="24"/>
                <w:lang w:val="en-US" w:eastAsia="zh-CN"/>
              </w:rPr>
            </m:ctrlPr>
          </m:sub>
          <m:sup>
            <m:r>
              <m:rPr>
                <m:sty m:val="p"/>
              </m:rPr>
              <w:rPr>
                <w:rFonts w:hint="default" w:ascii="Cambria Math" w:hAnsi="Cambria Math" w:eastAsia="宋体" w:cs="Times New Roman"/>
                <w:sz w:val="24"/>
                <w:szCs w:val="24"/>
                <w:lang w:val="en-US" w:eastAsia="zh-CN"/>
              </w:rPr>
              <m:t>(i−1)</m:t>
            </m:r>
            <m:ctrlPr>
              <w:rPr>
                <w:rFonts w:hint="default" w:ascii="Cambria Math" w:hAnsi="Cambria Math" w:eastAsia="宋体" w:cs="Times New Roman"/>
                <w:b w:val="0"/>
                <w:bCs w:val="0"/>
                <w:sz w:val="24"/>
                <w:szCs w:val="24"/>
                <w:lang w:val="en-US" w:eastAsia="zh-CN"/>
              </w:rPr>
            </m:ctrlPr>
          </m:sup>
        </m:sSubSup>
        <m:r>
          <m:rPr>
            <m:sty m:val="p"/>
          </m:rPr>
          <w:rPr>
            <w:rFonts w:hint="default" w:ascii="Cambria Math" w:hAnsi="Cambria Math" w:eastAsia="宋体" w:cs="Times New Roman"/>
            <w:sz w:val="24"/>
            <w:szCs w:val="24"/>
            <w:lang w:val="en-US" w:eastAsia="zh-CN"/>
          </w:rPr>
          <m:t>),</m:t>
        </m:r>
        <m:sSubSup>
          <m:sSubSupPr>
            <m:ctrlPr>
              <w:rPr>
                <w:rFonts w:hint="default" w:ascii="Cambria Math" w:hAnsi="Cambria Math" w:eastAsia="宋体" w:cs="Times New Roman"/>
                <w:b w:val="0"/>
                <w:bCs w:val="0"/>
                <w:sz w:val="24"/>
                <w:szCs w:val="24"/>
                <w:lang w:val="en-US" w:eastAsia="zh-CN"/>
              </w:rPr>
            </m:ctrlPr>
          </m:sSubSupPr>
          <m:e>
            <m:r>
              <m:rPr>
                <m:sty m:val="p"/>
              </m:rPr>
              <w:rPr>
                <w:rFonts w:hint="default" w:ascii="Cambria Math" w:hAnsi="Cambria Math" w:eastAsia="宋体" w:cs="Times New Roman"/>
                <w:sz w:val="24"/>
                <w:szCs w:val="24"/>
                <w:lang w:val="en-US" w:eastAsia="zh-CN"/>
              </w:rPr>
              <m:t>x</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enc</m:t>
            </m:r>
            <m:ctrlPr>
              <w:rPr>
                <w:rFonts w:hint="default" w:ascii="Cambria Math" w:hAnsi="Cambria Math" w:eastAsia="宋体" w:cs="Times New Roman"/>
                <w:b w:val="0"/>
                <w:bCs w:val="0"/>
                <w:sz w:val="24"/>
                <w:szCs w:val="24"/>
                <w:lang w:val="en-US" w:eastAsia="zh-CN"/>
              </w:rPr>
            </m:ctrlPr>
          </m:sub>
          <m:sup>
            <m:r>
              <m:rPr>
                <m:sty m:val="p"/>
              </m:rPr>
              <w:rPr>
                <w:rFonts w:hint="default" w:ascii="Cambria Math" w:hAnsi="Cambria Math" w:eastAsia="宋体" w:cs="Times New Roman"/>
                <w:sz w:val="24"/>
                <w:szCs w:val="24"/>
                <w:lang w:val="en-US" w:eastAsia="zh-CN"/>
              </w:rPr>
              <m:t>(n−i)</m:t>
            </m:r>
            <m:ctrlPr>
              <w:rPr>
                <w:rFonts w:hint="default" w:ascii="Cambria Math" w:hAnsi="Cambria Math" w:eastAsia="宋体" w:cs="Times New Roman"/>
                <w:b w:val="0"/>
                <w:bCs w:val="0"/>
                <w:sz w:val="24"/>
                <w:szCs w:val="24"/>
                <w:lang w:val="en-US" w:eastAsia="zh-CN"/>
              </w:rPr>
            </m:ctrlPr>
          </m:sup>
        </m:sSubSup>
        <m:r>
          <m:rPr>
            <m:sty m:val="p"/>
          </m:rPr>
          <w:rPr>
            <w:rFonts w:hint="default" w:ascii="Cambria Math" w:hAnsi="Cambria Math" w:eastAsia="宋体" w:cs="Times New Roman"/>
            <w:sz w:val="24"/>
            <w:szCs w:val="24"/>
            <w:lang w:val="en-US" w:eastAsia="zh-CN"/>
          </w:rPr>
          <m:t>]</m:t>
        </m:r>
      </m:oMath>
      <w:r>
        <w:rPr>
          <w:rFonts w:hint="default" w:ascii="Times New Roman" w:hAnsi="Times New Roman" w:eastAsia="宋体" w:cs="Times New Roman"/>
          <w:b w:val="0"/>
          <w:i w:val="0"/>
          <w:sz w:val="24"/>
          <w:szCs w:val="24"/>
          <w:lang w:val="en-US" w:eastAsia="zh-CN"/>
        </w:rPr>
        <w:t>。</w:t>
      </w:r>
      <w:r>
        <w:rPr>
          <w:rFonts w:hint="default" w:ascii="Times New Roman" w:hAnsi="Times New Roman" w:eastAsia="宋体" w:cs="Times New Roman"/>
          <w:b w:val="0"/>
          <w:bCs w:val="0"/>
          <w:sz w:val="24"/>
          <w:szCs w:val="24"/>
          <w:lang w:val="en-US" w:eastAsia="zh-CN"/>
        </w:rPr>
        <w:t>这种设计使得底层的边缘信息能绕过瓶颈层直达输出端，有效抑制“颜色溢出”并保留高频细节。</w:t>
      </w:r>
    </w:p>
    <w:p w14:paraId="1EDD4E27">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与此同时，考虑到传统U-Net生成器通常使用的批归一化（Batch Normalization, BN）依赖于批次统计特征，容易导致单张图像独特的色彩风格被批次均值平均化，造成生成结果色调单一。为此，实验中将生成器中所有的BN 层替换为实例归一化（Instance Normalization, IN）。IN独立计算单个样本的特征统计量，能够更好地保留图像的对比度与风格一致性，显著提升了上色结果的纯净度与独立性。</w:t>
      </w:r>
    </w:p>
    <w:p w14:paraId="62D80BCF">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具体网络参数配置如表1所示：</w:t>
      </w:r>
    </w:p>
    <w:tbl>
      <w:tblPr>
        <w:tblStyle w:val="13"/>
        <w:tblW w:w="890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9"/>
        <w:gridCol w:w="2561"/>
        <w:gridCol w:w="962"/>
        <w:gridCol w:w="962"/>
        <w:gridCol w:w="1078"/>
        <w:gridCol w:w="1047"/>
        <w:gridCol w:w="1532"/>
      </w:tblGrid>
      <w:tr w14:paraId="08678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8901" w:type="dxa"/>
            <w:gridSpan w:val="7"/>
          </w:tcPr>
          <w:p w14:paraId="74F2CD46">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表 1: 生成器 (U-Net) 详细网络参数配置</w:t>
            </w:r>
          </w:p>
        </w:tc>
      </w:tr>
      <w:tr w14:paraId="7094A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759" w:type="dxa"/>
          </w:tcPr>
          <w:p w14:paraId="6533B303">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p>
        </w:tc>
        <w:tc>
          <w:tcPr>
            <w:tcW w:w="2561" w:type="dxa"/>
          </w:tcPr>
          <w:p w14:paraId="7350A763">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Layer Type</w:t>
            </w:r>
          </w:p>
        </w:tc>
        <w:tc>
          <w:tcPr>
            <w:tcW w:w="962" w:type="dxa"/>
          </w:tcPr>
          <w:p w14:paraId="69BD5B3F">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In Ch</w:t>
            </w:r>
          </w:p>
        </w:tc>
        <w:tc>
          <w:tcPr>
            <w:tcW w:w="962" w:type="dxa"/>
          </w:tcPr>
          <w:p w14:paraId="6062C807">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Out Ch</w:t>
            </w:r>
          </w:p>
        </w:tc>
        <w:tc>
          <w:tcPr>
            <w:tcW w:w="1078" w:type="dxa"/>
          </w:tcPr>
          <w:p w14:paraId="72EB7F23">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Kernel</w:t>
            </w:r>
          </w:p>
        </w:tc>
        <w:tc>
          <w:tcPr>
            <w:tcW w:w="1047" w:type="dxa"/>
          </w:tcPr>
          <w:p w14:paraId="15697815">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Stride</w:t>
            </w:r>
          </w:p>
        </w:tc>
        <w:tc>
          <w:tcPr>
            <w:tcW w:w="1532" w:type="dxa"/>
          </w:tcPr>
          <w:p w14:paraId="69DDDF46">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Output Size</w:t>
            </w:r>
          </w:p>
        </w:tc>
      </w:tr>
      <w:tr w14:paraId="43045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vMerge w:val="restart"/>
          </w:tcPr>
          <w:p w14:paraId="4FBE8D59">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p>
          <w:p w14:paraId="05481684">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p>
          <w:p w14:paraId="278B52AC">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Enco</w:t>
            </w:r>
          </w:p>
          <w:p w14:paraId="3CA430A6">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der</w:t>
            </w:r>
          </w:p>
        </w:tc>
        <w:tc>
          <w:tcPr>
            <w:tcW w:w="2561" w:type="dxa"/>
          </w:tcPr>
          <w:p w14:paraId="20275B5F">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Conv1+LeakyReLU</w:t>
            </w:r>
          </w:p>
        </w:tc>
        <w:tc>
          <w:tcPr>
            <w:tcW w:w="962" w:type="dxa"/>
          </w:tcPr>
          <w:p w14:paraId="6FD6C46E">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4</w:t>
            </w:r>
          </w:p>
        </w:tc>
        <w:tc>
          <w:tcPr>
            <w:tcW w:w="962" w:type="dxa"/>
          </w:tcPr>
          <w:p w14:paraId="101AA3F7">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64</w:t>
            </w:r>
          </w:p>
        </w:tc>
        <w:tc>
          <w:tcPr>
            <w:tcW w:w="1078" w:type="dxa"/>
          </w:tcPr>
          <w:p w14:paraId="6992D2EF">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4</w:t>
            </w:r>
          </w:p>
        </w:tc>
        <w:tc>
          <w:tcPr>
            <w:tcW w:w="1047" w:type="dxa"/>
          </w:tcPr>
          <w:p w14:paraId="50B2EA48">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w:t>
            </w:r>
          </w:p>
        </w:tc>
        <w:tc>
          <w:tcPr>
            <w:tcW w:w="1532" w:type="dxa"/>
          </w:tcPr>
          <w:p w14:paraId="6F86E161">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128*128</w:t>
            </w:r>
          </w:p>
        </w:tc>
      </w:tr>
      <w:tr w14:paraId="515783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vMerge w:val="continue"/>
          </w:tcPr>
          <w:p w14:paraId="0D8DD9EF">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p>
        </w:tc>
        <w:tc>
          <w:tcPr>
            <w:tcW w:w="2561" w:type="dxa"/>
          </w:tcPr>
          <w:p w14:paraId="278D2CAD">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Conv2+IN+LReLU</w:t>
            </w:r>
          </w:p>
        </w:tc>
        <w:tc>
          <w:tcPr>
            <w:tcW w:w="962" w:type="dxa"/>
          </w:tcPr>
          <w:p w14:paraId="2BB652C4">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64</w:t>
            </w:r>
          </w:p>
        </w:tc>
        <w:tc>
          <w:tcPr>
            <w:tcW w:w="962" w:type="dxa"/>
          </w:tcPr>
          <w:p w14:paraId="72B20444">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128</w:t>
            </w:r>
          </w:p>
        </w:tc>
        <w:tc>
          <w:tcPr>
            <w:tcW w:w="1078" w:type="dxa"/>
          </w:tcPr>
          <w:p w14:paraId="7C07A556">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4</w:t>
            </w:r>
          </w:p>
        </w:tc>
        <w:tc>
          <w:tcPr>
            <w:tcW w:w="1047" w:type="dxa"/>
          </w:tcPr>
          <w:p w14:paraId="315DE111">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w:t>
            </w:r>
          </w:p>
        </w:tc>
        <w:tc>
          <w:tcPr>
            <w:tcW w:w="1532" w:type="dxa"/>
          </w:tcPr>
          <w:p w14:paraId="22625457">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64*64</w:t>
            </w:r>
          </w:p>
        </w:tc>
      </w:tr>
      <w:tr w14:paraId="5A50C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vMerge w:val="continue"/>
          </w:tcPr>
          <w:p w14:paraId="0243BB57">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p>
        </w:tc>
        <w:tc>
          <w:tcPr>
            <w:tcW w:w="2561" w:type="dxa"/>
          </w:tcPr>
          <w:p w14:paraId="52374310">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Conv3+IN+LReLU</w:t>
            </w:r>
          </w:p>
        </w:tc>
        <w:tc>
          <w:tcPr>
            <w:tcW w:w="962" w:type="dxa"/>
          </w:tcPr>
          <w:p w14:paraId="01514E77">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128</w:t>
            </w:r>
          </w:p>
        </w:tc>
        <w:tc>
          <w:tcPr>
            <w:tcW w:w="962" w:type="dxa"/>
          </w:tcPr>
          <w:p w14:paraId="0E4C9558">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256</w:t>
            </w:r>
          </w:p>
        </w:tc>
        <w:tc>
          <w:tcPr>
            <w:tcW w:w="1078" w:type="dxa"/>
          </w:tcPr>
          <w:p w14:paraId="2C4543BC">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4</w:t>
            </w:r>
          </w:p>
        </w:tc>
        <w:tc>
          <w:tcPr>
            <w:tcW w:w="1047" w:type="dxa"/>
          </w:tcPr>
          <w:p w14:paraId="3712CCA0">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w:t>
            </w:r>
          </w:p>
        </w:tc>
        <w:tc>
          <w:tcPr>
            <w:tcW w:w="1532" w:type="dxa"/>
          </w:tcPr>
          <w:p w14:paraId="71B08DFF">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32*32</w:t>
            </w:r>
          </w:p>
        </w:tc>
      </w:tr>
      <w:tr w14:paraId="077A1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vMerge w:val="continue"/>
          </w:tcPr>
          <w:p w14:paraId="79569E66">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p>
        </w:tc>
        <w:tc>
          <w:tcPr>
            <w:tcW w:w="2561" w:type="dxa"/>
          </w:tcPr>
          <w:p w14:paraId="55252F12">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Conv4+IN+LReLU</w:t>
            </w:r>
          </w:p>
        </w:tc>
        <w:tc>
          <w:tcPr>
            <w:tcW w:w="962" w:type="dxa"/>
          </w:tcPr>
          <w:p w14:paraId="5182F7BE">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256</w:t>
            </w:r>
          </w:p>
        </w:tc>
        <w:tc>
          <w:tcPr>
            <w:tcW w:w="962" w:type="dxa"/>
          </w:tcPr>
          <w:p w14:paraId="6E92D4D2">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512</w:t>
            </w:r>
          </w:p>
        </w:tc>
        <w:tc>
          <w:tcPr>
            <w:tcW w:w="1078" w:type="dxa"/>
          </w:tcPr>
          <w:p w14:paraId="6B365386">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4</w:t>
            </w:r>
          </w:p>
        </w:tc>
        <w:tc>
          <w:tcPr>
            <w:tcW w:w="1047" w:type="dxa"/>
          </w:tcPr>
          <w:p w14:paraId="0D6E9688">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w:t>
            </w:r>
          </w:p>
        </w:tc>
        <w:tc>
          <w:tcPr>
            <w:tcW w:w="1532" w:type="dxa"/>
          </w:tcPr>
          <w:p w14:paraId="5B1B286B">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16*16</w:t>
            </w:r>
          </w:p>
        </w:tc>
      </w:tr>
      <w:tr w14:paraId="1E12D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vMerge w:val="continue"/>
          </w:tcPr>
          <w:p w14:paraId="24DBCA83">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p>
        </w:tc>
        <w:tc>
          <w:tcPr>
            <w:tcW w:w="2561" w:type="dxa"/>
          </w:tcPr>
          <w:p w14:paraId="653479A2">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 (Deep Layers)</w:t>
            </w:r>
          </w:p>
        </w:tc>
        <w:tc>
          <w:tcPr>
            <w:tcW w:w="962" w:type="dxa"/>
          </w:tcPr>
          <w:p w14:paraId="2842BDAF">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w:t>
            </w:r>
          </w:p>
        </w:tc>
        <w:tc>
          <w:tcPr>
            <w:tcW w:w="962" w:type="dxa"/>
          </w:tcPr>
          <w:p w14:paraId="474C55CC">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w:t>
            </w:r>
          </w:p>
        </w:tc>
        <w:tc>
          <w:tcPr>
            <w:tcW w:w="1078" w:type="dxa"/>
          </w:tcPr>
          <w:p w14:paraId="0E6098B4">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w:t>
            </w:r>
          </w:p>
        </w:tc>
        <w:tc>
          <w:tcPr>
            <w:tcW w:w="1047" w:type="dxa"/>
          </w:tcPr>
          <w:p w14:paraId="3FCCC8F9">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w:t>
            </w:r>
          </w:p>
        </w:tc>
        <w:tc>
          <w:tcPr>
            <w:tcW w:w="1532" w:type="dxa"/>
          </w:tcPr>
          <w:p w14:paraId="4B728405">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w:t>
            </w:r>
          </w:p>
        </w:tc>
      </w:tr>
      <w:tr w14:paraId="09E19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759" w:type="dxa"/>
            <w:vMerge w:val="continue"/>
          </w:tcPr>
          <w:p w14:paraId="48B3D251">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p>
        </w:tc>
        <w:tc>
          <w:tcPr>
            <w:tcW w:w="2561" w:type="dxa"/>
          </w:tcPr>
          <w:p w14:paraId="093BAC5C">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Bottleneck</w:t>
            </w:r>
          </w:p>
        </w:tc>
        <w:tc>
          <w:tcPr>
            <w:tcW w:w="962" w:type="dxa"/>
          </w:tcPr>
          <w:p w14:paraId="7B39ABD5">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512</w:t>
            </w:r>
          </w:p>
        </w:tc>
        <w:tc>
          <w:tcPr>
            <w:tcW w:w="962" w:type="dxa"/>
          </w:tcPr>
          <w:p w14:paraId="33F59D2A">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512</w:t>
            </w:r>
          </w:p>
        </w:tc>
        <w:tc>
          <w:tcPr>
            <w:tcW w:w="1078" w:type="dxa"/>
          </w:tcPr>
          <w:p w14:paraId="1D3BE5F7">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4</w:t>
            </w:r>
          </w:p>
        </w:tc>
        <w:tc>
          <w:tcPr>
            <w:tcW w:w="1047" w:type="dxa"/>
          </w:tcPr>
          <w:p w14:paraId="0B69DA87">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w:t>
            </w:r>
          </w:p>
        </w:tc>
        <w:tc>
          <w:tcPr>
            <w:tcW w:w="1532" w:type="dxa"/>
          </w:tcPr>
          <w:p w14:paraId="3EDD3FFC">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1*1</w:t>
            </w:r>
          </w:p>
        </w:tc>
      </w:tr>
      <w:tr w14:paraId="0060F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vMerge w:val="restart"/>
          </w:tcPr>
          <w:p w14:paraId="40884BE4">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p>
          <w:p w14:paraId="3F29E6BD">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Deco</w:t>
            </w:r>
          </w:p>
          <w:p w14:paraId="6492D7BC">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der</w:t>
            </w:r>
          </w:p>
        </w:tc>
        <w:tc>
          <w:tcPr>
            <w:tcW w:w="2561" w:type="dxa"/>
          </w:tcPr>
          <w:p w14:paraId="588482A8">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TransConv + IN + ReLU</w:t>
            </w:r>
          </w:p>
        </w:tc>
        <w:tc>
          <w:tcPr>
            <w:tcW w:w="962" w:type="dxa"/>
          </w:tcPr>
          <w:p w14:paraId="676F2985">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512</w:t>
            </w:r>
          </w:p>
        </w:tc>
        <w:tc>
          <w:tcPr>
            <w:tcW w:w="962" w:type="dxa"/>
          </w:tcPr>
          <w:p w14:paraId="1D9623FF">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512</w:t>
            </w:r>
          </w:p>
        </w:tc>
        <w:tc>
          <w:tcPr>
            <w:tcW w:w="1078" w:type="dxa"/>
          </w:tcPr>
          <w:p w14:paraId="54D5359B">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4</w:t>
            </w:r>
          </w:p>
        </w:tc>
        <w:tc>
          <w:tcPr>
            <w:tcW w:w="1047" w:type="dxa"/>
          </w:tcPr>
          <w:p w14:paraId="2976EE65">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w:t>
            </w:r>
          </w:p>
        </w:tc>
        <w:tc>
          <w:tcPr>
            <w:tcW w:w="1532" w:type="dxa"/>
          </w:tcPr>
          <w:p w14:paraId="54D748E4">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2*2</w:t>
            </w:r>
          </w:p>
        </w:tc>
      </w:tr>
      <w:tr w14:paraId="2AF1F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 w:type="dxa"/>
            <w:vMerge w:val="continue"/>
          </w:tcPr>
          <w:p w14:paraId="099443A0">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p>
        </w:tc>
        <w:tc>
          <w:tcPr>
            <w:tcW w:w="2561" w:type="dxa"/>
          </w:tcPr>
          <w:p w14:paraId="4E6F97D6">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 (Skip Conn.)</w:t>
            </w:r>
          </w:p>
        </w:tc>
        <w:tc>
          <w:tcPr>
            <w:tcW w:w="962" w:type="dxa"/>
          </w:tcPr>
          <w:p w14:paraId="31895B45">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1024</w:t>
            </w:r>
          </w:p>
        </w:tc>
        <w:tc>
          <w:tcPr>
            <w:tcW w:w="962" w:type="dxa"/>
          </w:tcPr>
          <w:p w14:paraId="2E65C1BE">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512</w:t>
            </w:r>
          </w:p>
        </w:tc>
        <w:tc>
          <w:tcPr>
            <w:tcW w:w="1078" w:type="dxa"/>
          </w:tcPr>
          <w:p w14:paraId="6378D1C2">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4</w:t>
            </w:r>
          </w:p>
        </w:tc>
        <w:tc>
          <w:tcPr>
            <w:tcW w:w="1047" w:type="dxa"/>
          </w:tcPr>
          <w:p w14:paraId="3AE8B842">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w:t>
            </w:r>
          </w:p>
        </w:tc>
        <w:tc>
          <w:tcPr>
            <w:tcW w:w="1532" w:type="dxa"/>
          </w:tcPr>
          <w:p w14:paraId="70E211F3">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4*4</w:t>
            </w:r>
          </w:p>
        </w:tc>
      </w:tr>
      <w:tr w14:paraId="55B106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759" w:type="dxa"/>
            <w:vMerge w:val="continue"/>
          </w:tcPr>
          <w:p w14:paraId="7D35F935">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p>
        </w:tc>
        <w:tc>
          <w:tcPr>
            <w:tcW w:w="2561" w:type="dxa"/>
          </w:tcPr>
          <w:p w14:paraId="143E5397">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TransConv + Tanh</w:t>
            </w:r>
          </w:p>
        </w:tc>
        <w:tc>
          <w:tcPr>
            <w:tcW w:w="962" w:type="dxa"/>
          </w:tcPr>
          <w:p w14:paraId="5776FB36">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128</w:t>
            </w:r>
          </w:p>
        </w:tc>
        <w:tc>
          <w:tcPr>
            <w:tcW w:w="962" w:type="dxa"/>
          </w:tcPr>
          <w:p w14:paraId="691584E4">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w:t>
            </w:r>
          </w:p>
        </w:tc>
        <w:tc>
          <w:tcPr>
            <w:tcW w:w="1078" w:type="dxa"/>
          </w:tcPr>
          <w:p w14:paraId="41E05EE2">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4</w:t>
            </w:r>
          </w:p>
        </w:tc>
        <w:tc>
          <w:tcPr>
            <w:tcW w:w="1047" w:type="dxa"/>
          </w:tcPr>
          <w:p w14:paraId="252D8FEB">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w:t>
            </w:r>
          </w:p>
        </w:tc>
        <w:tc>
          <w:tcPr>
            <w:tcW w:w="1532" w:type="dxa"/>
          </w:tcPr>
          <w:p w14:paraId="28EE97D9">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b w:val="0"/>
                <w:bCs w:val="0"/>
                <w:sz w:val="24"/>
                <w:szCs w:val="24"/>
                <w:vertAlign w:val="baseline"/>
                <w:lang w:val="en-US" w:eastAsia="zh-CN"/>
              </w:rPr>
            </w:pPr>
            <w:r>
              <w:rPr>
                <w:rFonts w:hint="default" w:ascii="Times New Roman" w:hAnsi="Times New Roman" w:eastAsia="宋体" w:cs="Times New Roman"/>
                <w:b w:val="0"/>
                <w:bCs w:val="0"/>
                <w:sz w:val="24"/>
                <w:szCs w:val="24"/>
                <w:vertAlign w:val="baseline"/>
                <w:lang w:val="en-US" w:eastAsia="zh-CN"/>
              </w:rPr>
              <w:t>256*256</w:t>
            </w:r>
          </w:p>
        </w:tc>
      </w:tr>
    </w:tbl>
    <w:p w14:paraId="4698DD15">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rPr>
          <w:rFonts w:hint="default" w:ascii="Times New Roman" w:hAnsi="Times New Roman" w:eastAsia="宋体" w:cs="Times New Roman"/>
          <w:b w:val="0"/>
          <w:bCs w:val="0"/>
          <w:sz w:val="24"/>
          <w:szCs w:val="24"/>
          <w:lang w:val="en-US" w:eastAsia="zh-CN"/>
        </w:rPr>
      </w:pPr>
    </w:p>
    <w:p w14:paraId="49F5ECEA">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b/>
          <w:bCs/>
          <w:sz w:val="28"/>
          <w:szCs w:val="28"/>
          <w:lang w:val="en-US" w:eastAsia="zh-CN"/>
        </w:rPr>
      </w:pPr>
      <w:bookmarkStart w:id="18" w:name="_Toc29840"/>
      <w:r>
        <w:rPr>
          <w:rFonts w:hint="default" w:ascii="Times New Roman" w:hAnsi="Times New Roman" w:eastAsia="宋体" w:cs="Times New Roman"/>
          <w:b/>
          <w:bCs/>
          <w:sz w:val="28"/>
          <w:szCs w:val="28"/>
          <w:lang w:val="en-US" w:eastAsia="zh-CN"/>
        </w:rPr>
        <w:t>2.3 判别器网络设计</w:t>
      </w:r>
      <w:bookmarkEnd w:id="18"/>
    </w:p>
    <w:p w14:paraId="509F05AA">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为了解决传统 GAN 倾向于生成模糊图像的问题，我们采用了马尔可夫判别器（PatchGAN）。接下来从感受野机制和稳定性优化两个方面展开介绍判别器网络结构。</w:t>
      </w:r>
    </w:p>
    <w:p w14:paraId="464AEF58">
      <w:pPr>
        <w:keepNext w:val="0"/>
        <w:keepLines w:val="0"/>
        <w:pageBreakBefore w:val="0"/>
        <w:widowControl w:val="0"/>
        <w:numPr>
          <w:ilvl w:val="0"/>
          <w:numId w:val="26"/>
        </w:numPr>
        <w:kinsoku/>
        <w:wordWrap/>
        <w:overflowPunct/>
        <w:topLinePunct w:val="0"/>
        <w:autoSpaceDE/>
        <w:autoSpaceDN/>
        <w:bidi w:val="0"/>
        <w:adjustRightInd/>
        <w:snapToGrid w:val="0"/>
        <w:ind w:left="840" w:leftChars="0" w:hanging="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感受野机制</w:t>
      </w:r>
    </w:p>
    <w:p w14:paraId="3BC5C5B0">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 xml:space="preserve">传统判别器将整张图像映射为单一的标量输出（Real/Fake），这迫使模型关注全局结构而忽略局部纹理。相比之下，PatchGAN 将图像映射为 N×N 的矩阵Y。矩阵中的每一个元素 </w:t>
      </w:r>
      <m:oMath>
        <m:sSub>
          <m:sSubPr>
            <m:ctrlPr>
              <w:rPr>
                <w:rFonts w:hint="default" w:ascii="Cambria Math" w:hAnsi="Cambria Math" w:eastAsia="宋体" w:cs="Times New Roman"/>
                <w:bCs w:val="0"/>
                <w:i/>
                <w:sz w:val="24"/>
                <w:szCs w:val="24"/>
                <w:lang w:val="en-US"/>
              </w:rPr>
            </m:ctrlPr>
          </m:sSubPr>
          <m:e>
            <m:r>
              <m:rPr/>
              <w:rPr>
                <w:rFonts w:hint="default" w:ascii="Cambria Math" w:hAnsi="Cambria Math" w:eastAsia="宋体" w:cs="Times New Roman"/>
                <w:sz w:val="24"/>
                <w:szCs w:val="24"/>
                <w:lang w:val="en-US" w:eastAsia="zh-CN"/>
              </w:rPr>
              <m:t>Y</m:t>
            </m:r>
            <m:ctrlPr>
              <w:rPr>
                <w:rFonts w:hint="default" w:ascii="Cambria Math" w:hAnsi="Cambria Math" w:eastAsia="宋体" w:cs="Times New Roman"/>
                <w:bCs w:val="0"/>
                <w:i/>
                <w:sz w:val="24"/>
                <w:szCs w:val="24"/>
                <w:lang w:val="en-US"/>
              </w:rPr>
            </m:ctrlPr>
          </m:e>
          <m:sub>
            <m:r>
              <m:rPr/>
              <w:rPr>
                <w:rFonts w:hint="default" w:ascii="Cambria Math" w:hAnsi="Cambria Math" w:eastAsia="宋体" w:cs="Times New Roman"/>
                <w:sz w:val="24"/>
                <w:szCs w:val="24"/>
                <w:lang w:val="en-US" w:eastAsia="zh-CN"/>
              </w:rPr>
              <m:t>i,j</m:t>
            </m:r>
            <m:ctrlPr>
              <w:rPr>
                <w:rFonts w:hint="default" w:ascii="Cambria Math" w:hAnsi="Cambria Math" w:eastAsia="宋体" w:cs="Times New Roman"/>
                <w:bCs w:val="0"/>
                <w:i/>
                <w:sz w:val="24"/>
                <w:szCs w:val="24"/>
                <w:lang w:val="en-US"/>
              </w:rPr>
            </m:ctrlPr>
          </m:sub>
        </m:sSub>
      </m:oMath>
      <w:r>
        <w:rPr>
          <w:rFonts w:hint="default" w:ascii="Times New Roman" w:hAnsi="Times New Roman" w:eastAsia="宋体" w:cs="Times New Roman"/>
          <w:bCs w:val="0"/>
          <w:i w:val="0"/>
          <w:sz w:val="24"/>
          <w:szCs w:val="24"/>
          <w:lang w:val="en-US" w:eastAsia="zh-CN"/>
        </w:rPr>
        <w:t xml:space="preserve"> </w:t>
      </w:r>
      <w:r>
        <w:rPr>
          <w:rFonts w:hint="default" w:ascii="Times New Roman" w:hAnsi="Times New Roman" w:eastAsia="宋体" w:cs="Times New Roman"/>
          <w:b w:val="0"/>
          <w:bCs w:val="0"/>
          <w:sz w:val="24"/>
          <w:szCs w:val="24"/>
          <w:lang w:val="en-US" w:eastAsia="zh-CN"/>
        </w:rPr>
        <w:t>仅对应输入图像中一块特定的重叠区域（Patch）。在本实验中，我们堆叠了 5 层步长为 2 的卷积层，其理论感受野（Receptive Field）大小约为 70 × 70 像素。这种设计假设相距超过 Patch 大小的像素在纹理统计上是独立的，迫使模型关注局部高频纹理（如毛发、草地）的重建。</w:t>
      </w:r>
    </w:p>
    <w:p w14:paraId="26B4CF98">
      <w:pPr>
        <w:keepNext w:val="0"/>
        <w:keepLines w:val="0"/>
        <w:pageBreakBefore w:val="0"/>
        <w:widowControl w:val="0"/>
        <w:numPr>
          <w:ilvl w:val="0"/>
          <w:numId w:val="26"/>
        </w:numPr>
        <w:kinsoku/>
        <w:wordWrap/>
        <w:overflowPunct/>
        <w:topLinePunct w:val="0"/>
        <w:autoSpaceDE/>
        <w:autoSpaceDN/>
        <w:bidi w:val="0"/>
        <w:adjustRightInd/>
        <w:snapToGrid w:val="0"/>
        <w:ind w:left="840" w:leftChars="0" w:hanging="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稳定性优化</w:t>
      </w:r>
    </w:p>
    <w:p w14:paraId="64D756A7">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在训练初期，判别器往往收敛速度过快，导致生成器梯度消失。为解决这一问题，实验中采纳了WGAN-GP的设计思想，移除了PatchGAN判别器中的所有BN层，以作为谱归一化（Spectral Normalization）的近似替代方案，有效限制了判别器的Lipschitz连续性常数，防止判别器在训练早期过度主导，从而维持了生成器与判别器之间的动态博弈平衡。</w:t>
      </w:r>
    </w:p>
    <w:p w14:paraId="72F66F81">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rPr>
        <w:drawing>
          <wp:inline distT="0" distB="0" distL="0" distR="0">
            <wp:extent cx="4450080" cy="17983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50080" cy="1798320"/>
                    </a:xfrm>
                    <a:prstGeom prst="rect">
                      <a:avLst/>
                    </a:prstGeom>
                  </pic:spPr>
                </pic:pic>
              </a:graphicData>
            </a:graphic>
          </wp:inline>
        </w:drawing>
      </w:r>
    </w:p>
    <w:p w14:paraId="251A19D8">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b/>
          <w:bCs/>
          <w:sz w:val="28"/>
          <w:szCs w:val="28"/>
          <w:lang w:val="en-US" w:eastAsia="zh-CN"/>
        </w:rPr>
      </w:pPr>
      <w:bookmarkStart w:id="19" w:name="_Toc11246"/>
      <w:r>
        <w:rPr>
          <w:rFonts w:hint="default" w:ascii="Times New Roman" w:hAnsi="Times New Roman" w:eastAsia="宋体" w:cs="Times New Roman"/>
          <w:b/>
          <w:bCs/>
          <w:sz w:val="28"/>
          <w:szCs w:val="28"/>
          <w:lang w:val="en-US" w:eastAsia="zh-CN"/>
        </w:rPr>
        <w:t>2.4 复合损失函数设计</w:t>
      </w:r>
      <w:bookmarkEnd w:id="19"/>
    </w:p>
    <w:p w14:paraId="32DD5186">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为了兼顾像素准确性、纹理真实感与色彩鲜艳度，本项目设计了复合损失函数：</w:t>
      </w:r>
    </w:p>
    <w:p w14:paraId="40B9EB9C">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rPr>
          <w:rFonts w:hint="default" w:ascii="Times New Roman" w:hAnsi="Times New Roman" w:eastAsia="宋体" w:cs="Times New Roman"/>
          <w:b w:val="0"/>
          <w:bCs w:val="0"/>
          <w:i w:val="0"/>
          <w:sz w:val="24"/>
          <w:szCs w:val="24"/>
          <w:lang w:val="en-US" w:eastAsia="zh-CN"/>
        </w:rPr>
      </w:pPr>
      <m:oMathPara>
        <m:oMathParaPr>
          <m:jc m:val="center"/>
        </m:oMathParaPr>
        <m:oMath>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L</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total</m:t>
              </m:r>
              <m:ctrlPr>
                <w:rPr>
                  <w:rFonts w:hint="default" w:ascii="Cambria Math" w:hAnsi="Cambria Math" w:eastAsia="宋体" w:cs="Times New Roman"/>
                  <w:b w:val="0"/>
                  <w:bCs w:val="0"/>
                  <w:sz w:val="24"/>
                  <w:szCs w:val="24"/>
                  <w:lang w:val="en-US" w:eastAsia="zh-CN"/>
                </w:rPr>
              </m:ctrlPr>
            </m:sub>
          </m:sSub>
          <m:r>
            <m:rPr>
              <m:sty m:val="p"/>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λ</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L1</m:t>
              </m:r>
              <m:ctrlPr>
                <w:rPr>
                  <w:rFonts w:hint="default" w:ascii="Cambria Math" w:hAnsi="Cambria Math" w:eastAsia="宋体" w:cs="Times New Roman"/>
                  <w:b w:val="0"/>
                  <w:bCs w:val="0"/>
                  <w:sz w:val="24"/>
                  <w:szCs w:val="24"/>
                  <w:lang w:val="en-US" w:eastAsia="zh-CN"/>
                </w:rPr>
              </m:ctrlPr>
            </m:sub>
          </m:sSub>
          <m:r>
            <m:rPr>
              <m:sty m:val="p"/>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L</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rebalance</m:t>
              </m:r>
              <m:ctrlPr>
                <w:rPr>
                  <w:rFonts w:hint="default" w:ascii="Cambria Math" w:hAnsi="Cambria Math" w:eastAsia="宋体" w:cs="Times New Roman"/>
                  <w:b w:val="0"/>
                  <w:bCs w:val="0"/>
                  <w:sz w:val="24"/>
                  <w:szCs w:val="24"/>
                  <w:lang w:val="en-US" w:eastAsia="zh-CN"/>
                </w:rPr>
              </m:ctrlPr>
            </m:sub>
          </m:sSub>
          <m:r>
            <m:rPr>
              <m:sty m:val="p"/>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λ</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GAN</m:t>
              </m:r>
              <m:ctrlPr>
                <w:rPr>
                  <w:rFonts w:hint="default" w:ascii="Cambria Math" w:hAnsi="Cambria Math" w:eastAsia="宋体" w:cs="Times New Roman"/>
                  <w:b w:val="0"/>
                  <w:bCs w:val="0"/>
                  <w:sz w:val="24"/>
                  <w:szCs w:val="24"/>
                  <w:lang w:val="en-US" w:eastAsia="zh-CN"/>
                </w:rPr>
              </m:ctrlPr>
            </m:sub>
          </m:sSub>
          <m:r>
            <m:rPr>
              <m:sty m:val="p"/>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L</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adv</m:t>
              </m:r>
              <m:ctrlPr>
                <w:rPr>
                  <w:rFonts w:hint="default" w:ascii="Cambria Math" w:hAnsi="Cambria Math" w:eastAsia="宋体" w:cs="Times New Roman"/>
                  <w:b w:val="0"/>
                  <w:bCs w:val="0"/>
                  <w:sz w:val="24"/>
                  <w:szCs w:val="24"/>
                  <w:lang w:val="en-US" w:eastAsia="zh-CN"/>
                </w:rPr>
              </m:ctrlPr>
            </m:sub>
          </m:sSub>
          <m:r>
            <m:rPr>
              <m:sty m:val="p"/>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λ</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VGG</m:t>
              </m:r>
              <m:ctrlPr>
                <w:rPr>
                  <w:rFonts w:hint="default" w:ascii="Cambria Math" w:hAnsi="Cambria Math" w:eastAsia="宋体" w:cs="Times New Roman"/>
                  <w:b w:val="0"/>
                  <w:bCs w:val="0"/>
                  <w:sz w:val="24"/>
                  <w:szCs w:val="24"/>
                  <w:lang w:val="en-US" w:eastAsia="zh-CN"/>
                </w:rPr>
              </m:ctrlPr>
            </m:sub>
          </m:sSub>
          <m:r>
            <m:rPr>
              <m:sty m:val="p"/>
            </m:rPr>
            <w:rPr>
              <w:rFonts w:hint="default" w:ascii="Cambria Math" w:hAnsi="Cambria Math" w:eastAsia="宋体" w:cs="Times New Roman"/>
              <w:sz w:val="24"/>
              <w:szCs w:val="24"/>
              <w:lang w:val="en-US" w:eastAsia="zh-CN"/>
            </w:rPr>
            <m:t>⋅</m:t>
          </m:r>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L</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perceptual</m:t>
              </m:r>
              <m:ctrlPr>
                <w:rPr>
                  <w:rFonts w:hint="default" w:ascii="Cambria Math" w:hAnsi="Cambria Math" w:eastAsia="宋体" w:cs="Times New Roman"/>
                  <w:b w:val="0"/>
                  <w:bCs w:val="0"/>
                  <w:sz w:val="24"/>
                  <w:szCs w:val="24"/>
                  <w:lang w:val="en-US" w:eastAsia="zh-CN"/>
                </w:rPr>
              </m:ctrlPr>
            </m:sub>
          </m:sSub>
        </m:oMath>
      </m:oMathPara>
    </w:p>
    <w:p w14:paraId="2AE8B609">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i w:val="0"/>
          <w:sz w:val="24"/>
          <w:szCs w:val="24"/>
          <w:lang w:val="en-US" w:eastAsia="zh-CN"/>
        </w:rPr>
      </w:pPr>
      <w:r>
        <w:rPr>
          <w:rFonts w:hint="default" w:ascii="Times New Roman" w:hAnsi="Times New Roman" w:eastAsia="宋体" w:cs="Times New Roman"/>
          <w:b w:val="0"/>
          <w:bCs w:val="0"/>
          <w:i w:val="0"/>
          <w:sz w:val="24"/>
          <w:szCs w:val="24"/>
          <w:lang w:val="en-US" w:eastAsia="zh-CN"/>
        </w:rPr>
        <w:t>接下来将分别介绍该损失函数的三个项：</w:t>
      </w:r>
      <w:r>
        <w:rPr>
          <w:rFonts w:hint="default" w:ascii="Times New Roman" w:hAnsi="Times New Roman" w:eastAsia="宋体" w:cs="Times New Roman"/>
          <w:b w:val="0"/>
          <w:bCs w:val="0"/>
          <w:sz w:val="24"/>
          <w:szCs w:val="24"/>
          <w:lang w:val="en-US" w:eastAsia="zh-CN"/>
        </w:rPr>
        <w:t>基于动态色彩平衡的L1损失，标签平滑对抗损失和基于拓扑匹配的感知损失。整体计算逻辑如下图所示。</w:t>
      </w:r>
    </w:p>
    <w:p w14:paraId="16120473">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5274310" cy="1461135"/>
            <wp:effectExtent l="0" t="0" r="0" b="0"/>
            <wp:docPr id="314213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3190" name="图片 1"/>
                    <pic:cNvPicPr>
                      <a:picLocks noChangeAspect="1"/>
                    </pic:cNvPicPr>
                  </pic:nvPicPr>
                  <pic:blipFill>
                    <a:blip r:embed="rId8"/>
                    <a:srcRect b="3197"/>
                    <a:stretch>
                      <a:fillRect/>
                    </a:stretch>
                  </pic:blipFill>
                  <pic:spPr>
                    <a:xfrm>
                      <a:off x="0" y="0"/>
                      <a:ext cx="5274310" cy="1461135"/>
                    </a:xfrm>
                    <a:prstGeom prst="rect">
                      <a:avLst/>
                    </a:prstGeom>
                  </pic:spPr>
                </pic:pic>
              </a:graphicData>
            </a:graphic>
          </wp:inline>
        </w:drawing>
      </w:r>
    </w:p>
    <w:p w14:paraId="48D171D7">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rPr>
          <w:rFonts w:hint="default" w:ascii="Times New Roman" w:hAnsi="Times New Roman" w:eastAsia="宋体" w:cs="Times New Roman"/>
          <w:lang w:val="en-US" w:eastAsia="zh-CN"/>
        </w:rPr>
      </w:pPr>
    </w:p>
    <w:p w14:paraId="0F494469">
      <w:pPr>
        <w:keepNext w:val="0"/>
        <w:keepLines w:val="0"/>
        <w:pageBreakBefore w:val="0"/>
        <w:widowControl w:val="0"/>
        <w:numPr>
          <w:ilvl w:val="0"/>
          <w:numId w:val="26"/>
        </w:numPr>
        <w:kinsoku/>
        <w:wordWrap/>
        <w:overflowPunct/>
        <w:topLinePunct w:val="0"/>
        <w:autoSpaceDE/>
        <w:autoSpaceDN/>
        <w:bidi w:val="0"/>
        <w:adjustRightInd/>
        <w:snapToGrid w:val="0"/>
        <w:ind w:left="0" w:leftChars="0" w:firstLine="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基于动态色彩平衡的L1损失 (</w:t>
      </w:r>
      <m:oMath>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L</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rebalance</m:t>
            </m:r>
            <m:ctrlPr>
              <w:rPr>
                <w:rFonts w:hint="default" w:ascii="Cambria Math" w:hAnsi="Cambria Math" w:eastAsia="宋体" w:cs="Times New Roman"/>
                <w:b w:val="0"/>
                <w:bCs w:val="0"/>
                <w:sz w:val="24"/>
                <w:szCs w:val="24"/>
                <w:lang w:val="en-US" w:eastAsia="zh-CN"/>
              </w:rPr>
            </m:ctrlPr>
          </m:sub>
        </m:sSub>
      </m:oMath>
      <w:r>
        <w:rPr>
          <w:rFonts w:hint="default" w:ascii="Times New Roman" w:hAnsi="Times New Roman" w:eastAsia="宋体" w:cs="Times New Roman"/>
          <w:b w:val="0"/>
          <w:bCs w:val="0"/>
          <w:sz w:val="24"/>
          <w:szCs w:val="24"/>
          <w:lang w:val="en-US" w:eastAsia="zh-CN"/>
        </w:rPr>
        <w:t>)</w:t>
      </w:r>
    </w:p>
    <w:p w14:paraId="5119E0A9">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在自然场景图像中，色彩分布往往呈现显著的长尾特征（Long-tail Distribution），即天空、墙壁、阴影等低饱和度背景区域占据了像素总量的绝大多数，而高饱和度的前景物体占比稀疏。传统的 L1 损失函数旨在最小化预测值与真实值的平均绝对误差，这种统计特性导致模型倾向于预测所有可能色彩的平均值，从而产生严重的Desaturation现象。</w:t>
      </w:r>
    </w:p>
    <w:p w14:paraId="3CC66E52">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为了克服这一统计学偏差，本项目采取一种基于像素级饱和度的动态色彩重平衡策略。通过将图像转换至CIELAB空间，利用欧几里得距离</w:t>
      </w:r>
      <m:oMath>
        <m:r>
          <m:rPr>
            <m:sty m:val="p"/>
          </m:rPr>
          <w:rPr>
            <w:rFonts w:hint="default" w:ascii="Cambria Math" w:hAnsi="Cambria Math" w:eastAsia="宋体" w:cs="Times New Roman"/>
            <w:sz w:val="24"/>
            <w:szCs w:val="24"/>
            <w:lang w:val="en-US" w:eastAsia="zh-CN"/>
          </w:rPr>
          <m:t>S=</m:t>
        </m:r>
        <m:rad>
          <m:radPr>
            <m:degHide m:val="1"/>
            <m:ctrlPr>
              <w:rPr>
                <w:rFonts w:hint="default" w:ascii="Cambria Math" w:hAnsi="Cambria Math" w:eastAsia="宋体" w:cs="Times New Roman"/>
                <w:b w:val="0"/>
                <w:bCs w:val="0"/>
                <w:sz w:val="24"/>
                <w:szCs w:val="24"/>
                <w:lang w:val="en-US" w:eastAsia="zh-CN"/>
              </w:rPr>
            </m:ctrlPr>
          </m:radPr>
          <m:deg>
            <m:ctrlPr>
              <w:rPr>
                <w:rFonts w:hint="default" w:ascii="Cambria Math" w:hAnsi="Cambria Math" w:eastAsia="宋体" w:cs="Times New Roman"/>
                <w:b w:val="0"/>
                <w:bCs w:val="0"/>
                <w:sz w:val="24"/>
                <w:szCs w:val="24"/>
                <w:lang w:val="en-US" w:eastAsia="zh-CN"/>
              </w:rPr>
            </m:ctrlPr>
          </m:deg>
          <m:e>
            <m:sSup>
              <m:sSupPr>
                <m:ctrlPr>
                  <w:rPr>
                    <w:rFonts w:hint="default" w:ascii="Cambria Math" w:hAnsi="Cambria Math" w:eastAsia="宋体" w:cs="Times New Roman"/>
                    <w:b w:val="0"/>
                    <w:bCs w:val="0"/>
                    <w:sz w:val="24"/>
                    <w:szCs w:val="24"/>
                    <w:lang w:val="en-US" w:eastAsia="zh-CN"/>
                  </w:rPr>
                </m:ctrlPr>
              </m:sSupPr>
              <m:e>
                <m:r>
                  <m:rPr>
                    <m:sty m:val="p"/>
                  </m:rPr>
                  <w:rPr>
                    <w:rFonts w:hint="default" w:ascii="Cambria Math" w:hAnsi="Cambria Math" w:eastAsia="宋体" w:cs="Times New Roman"/>
                    <w:sz w:val="24"/>
                    <w:szCs w:val="24"/>
                    <w:lang w:val="en-US" w:eastAsia="zh-CN"/>
                  </w:rPr>
                  <m:t>a</m:t>
                </m:r>
                <m:ctrlPr>
                  <w:rPr>
                    <w:rFonts w:hint="default" w:ascii="Cambria Math" w:hAnsi="Cambria Math" w:eastAsia="宋体" w:cs="Times New Roman"/>
                    <w:b w:val="0"/>
                    <w:bCs w:val="0"/>
                    <w:sz w:val="24"/>
                    <w:szCs w:val="24"/>
                    <w:lang w:val="en-US" w:eastAsia="zh-CN"/>
                  </w:rPr>
                </m:ctrlPr>
              </m:e>
              <m:sup>
                <m:r>
                  <m:rPr>
                    <m:sty m:val="p"/>
                  </m:rPr>
                  <w:rPr>
                    <w:rFonts w:hint="default" w:ascii="Cambria Math" w:hAnsi="Cambria Math" w:eastAsia="宋体" w:cs="Times New Roman"/>
                    <w:sz w:val="24"/>
                    <w:szCs w:val="24"/>
                    <w:lang w:val="en-US" w:eastAsia="zh-CN"/>
                  </w:rPr>
                  <m:t>2</m:t>
                </m:r>
                <m:ctrlPr>
                  <w:rPr>
                    <w:rFonts w:hint="default" w:ascii="Cambria Math" w:hAnsi="Cambria Math" w:eastAsia="宋体" w:cs="Times New Roman"/>
                    <w:b w:val="0"/>
                    <w:bCs w:val="0"/>
                    <w:sz w:val="24"/>
                    <w:szCs w:val="24"/>
                    <w:lang w:val="en-US" w:eastAsia="zh-CN"/>
                  </w:rPr>
                </m:ctrlPr>
              </m:sup>
            </m:sSup>
            <m:r>
              <m:rPr>
                <m:sty m:val="p"/>
              </m:rPr>
              <w:rPr>
                <w:rFonts w:hint="default" w:ascii="Cambria Math" w:hAnsi="Cambria Math" w:eastAsia="宋体" w:cs="Times New Roman"/>
                <w:sz w:val="24"/>
                <w:szCs w:val="24"/>
                <w:lang w:val="en-US" w:eastAsia="zh-CN"/>
              </w:rPr>
              <m:t>+</m:t>
            </m:r>
            <m:sSup>
              <m:sSupPr>
                <m:ctrlPr>
                  <w:rPr>
                    <w:rFonts w:hint="default" w:ascii="Cambria Math" w:hAnsi="Cambria Math" w:eastAsia="宋体" w:cs="Times New Roman"/>
                    <w:b w:val="0"/>
                    <w:bCs w:val="0"/>
                    <w:sz w:val="24"/>
                    <w:szCs w:val="24"/>
                    <w:lang w:val="en-US" w:eastAsia="zh-CN"/>
                  </w:rPr>
                </m:ctrlPr>
              </m:sSupPr>
              <m:e>
                <m:r>
                  <m:rPr>
                    <m:sty m:val="p"/>
                  </m:rPr>
                  <w:rPr>
                    <w:rFonts w:hint="default" w:ascii="Cambria Math" w:hAnsi="Cambria Math" w:eastAsia="宋体" w:cs="Times New Roman"/>
                    <w:sz w:val="24"/>
                    <w:szCs w:val="24"/>
                    <w:lang w:val="en-US" w:eastAsia="zh-CN"/>
                  </w:rPr>
                  <m:t>b</m:t>
                </m:r>
                <m:ctrlPr>
                  <w:rPr>
                    <w:rFonts w:hint="default" w:ascii="Cambria Math" w:hAnsi="Cambria Math" w:eastAsia="宋体" w:cs="Times New Roman"/>
                    <w:b w:val="0"/>
                    <w:bCs w:val="0"/>
                    <w:sz w:val="24"/>
                    <w:szCs w:val="24"/>
                    <w:lang w:val="en-US" w:eastAsia="zh-CN"/>
                  </w:rPr>
                </m:ctrlPr>
              </m:e>
              <m:sup>
                <m:r>
                  <m:rPr>
                    <m:sty m:val="p"/>
                  </m:rPr>
                  <w:rPr>
                    <w:rFonts w:hint="default" w:ascii="Cambria Math" w:hAnsi="Cambria Math" w:eastAsia="宋体" w:cs="Times New Roman"/>
                    <w:sz w:val="24"/>
                    <w:szCs w:val="24"/>
                    <w:lang w:val="en-US" w:eastAsia="zh-CN"/>
                  </w:rPr>
                  <m:t>2</m:t>
                </m:r>
                <m:ctrlPr>
                  <w:rPr>
                    <w:rFonts w:hint="default" w:ascii="Cambria Math" w:hAnsi="Cambria Math" w:eastAsia="宋体" w:cs="Times New Roman"/>
                    <w:b w:val="0"/>
                    <w:bCs w:val="0"/>
                    <w:sz w:val="24"/>
                    <w:szCs w:val="24"/>
                    <w:lang w:val="en-US" w:eastAsia="zh-CN"/>
                  </w:rPr>
                </m:ctrlPr>
              </m:sup>
            </m:sSup>
            <m:ctrlPr>
              <w:rPr>
                <w:rFonts w:hint="default" w:ascii="Cambria Math" w:hAnsi="Cambria Math" w:eastAsia="宋体" w:cs="Times New Roman"/>
                <w:b w:val="0"/>
                <w:bCs w:val="0"/>
                <w:sz w:val="24"/>
                <w:szCs w:val="24"/>
                <w:lang w:val="en-US" w:eastAsia="zh-CN"/>
              </w:rPr>
            </m:ctrlPr>
          </m:e>
        </m:rad>
      </m:oMath>
      <w:r>
        <w:rPr>
          <w:rFonts w:hint="default" w:ascii="Times New Roman" w:hAnsi="Times New Roman" w:eastAsia="宋体" w:cs="Times New Roman"/>
          <w:b w:val="0"/>
          <w:bCs w:val="0"/>
          <w:sz w:val="24"/>
          <w:szCs w:val="24"/>
          <w:lang w:val="en-US" w:eastAsia="zh-CN"/>
        </w:rPr>
        <w:t>计算每个像素的饱和度先验。随后，构建一个动态权重图</w:t>
      </w:r>
      <m:oMath>
        <m:r>
          <m:rPr>
            <m:sty m:val="p"/>
          </m:rPr>
          <w:rPr>
            <w:rFonts w:hint="default" w:ascii="Cambria Math" w:hAnsi="Cambria Math" w:eastAsia="宋体" w:cs="Times New Roman"/>
            <w:sz w:val="24"/>
            <w:szCs w:val="24"/>
            <w:lang w:val="en-US" w:eastAsia="zh-CN"/>
          </w:rPr>
          <m:t>W</m:t>
        </m:r>
      </m:oMath>
      <w:r>
        <w:rPr>
          <w:rFonts w:hint="default" w:ascii="Times New Roman" w:hAnsi="Times New Roman" w:eastAsia="宋体" w:cs="Times New Roman"/>
          <w:b w:val="0"/>
          <w:bCs w:val="0"/>
          <w:sz w:val="24"/>
          <w:szCs w:val="24"/>
          <w:lang w:val="en-US" w:eastAsia="zh-CN"/>
        </w:rPr>
        <w:t>，其中</w:t>
      </w:r>
      <m:oMath>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W</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i,j</m:t>
            </m:r>
            <m:ctrlPr>
              <w:rPr>
                <w:rFonts w:hint="default" w:ascii="Cambria Math" w:hAnsi="Cambria Math" w:eastAsia="宋体" w:cs="Times New Roman"/>
                <w:b w:val="0"/>
                <w:bCs w:val="0"/>
                <w:sz w:val="24"/>
                <w:szCs w:val="24"/>
                <w:lang w:val="en-US" w:eastAsia="zh-CN"/>
              </w:rPr>
            </m:ctrlPr>
          </m:sub>
        </m:sSub>
        <m:r>
          <m:rPr>
            <m:sty m:val="p"/>
          </m:rPr>
          <w:rPr>
            <w:rFonts w:hint="default" w:ascii="Cambria Math" w:hAnsi="Cambria Math" w:eastAsia="宋体" w:cs="Times New Roman"/>
            <w:sz w:val="24"/>
            <w:szCs w:val="24"/>
            <w:lang w:val="en-US" w:eastAsia="zh-CN"/>
          </w:rPr>
          <m:t>=1+α⋅</m:t>
        </m:r>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S</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i,j</m:t>
            </m:r>
            <m:ctrlPr>
              <w:rPr>
                <w:rFonts w:hint="default" w:ascii="Cambria Math" w:hAnsi="Cambria Math" w:eastAsia="宋体" w:cs="Times New Roman"/>
                <w:b w:val="0"/>
                <w:bCs w:val="0"/>
                <w:sz w:val="24"/>
                <w:szCs w:val="24"/>
                <w:lang w:val="en-US" w:eastAsia="zh-CN"/>
              </w:rPr>
            </m:ctrlPr>
          </m:sub>
        </m:sSub>
      </m:oMath>
      <w:r>
        <w:rPr>
          <w:rFonts w:hint="default" w:ascii="Times New Roman" w:hAnsi="Times New Roman" w:eastAsia="宋体" w:cs="Times New Roman"/>
          <w:b w:val="0"/>
          <w:bCs w:val="0"/>
          <w:sz w:val="24"/>
          <w:szCs w:val="24"/>
          <w:lang w:val="en-US" w:eastAsia="zh-CN"/>
        </w:rPr>
        <w:t>(</w:t>
      </w:r>
      <m:oMath>
        <m:r>
          <m:rPr>
            <m:sty m:val="p"/>
          </m:rPr>
          <w:rPr>
            <w:rFonts w:hint="default" w:ascii="Cambria Math" w:hAnsi="Cambria Math" w:eastAsia="宋体" w:cs="Times New Roman"/>
            <w:sz w:val="24"/>
            <w:szCs w:val="24"/>
            <w:lang w:val="en-US" w:eastAsia="zh-CN"/>
          </w:rPr>
          <m:t>α=2.0)</m:t>
        </m:r>
      </m:oMath>
      <w:r>
        <w:rPr>
          <w:rFonts w:hint="default" w:ascii="Times New Roman" w:hAnsi="Times New Roman" w:eastAsia="宋体" w:cs="Times New Roman"/>
          <w:b w:val="0"/>
          <w:bCs w:val="0"/>
          <w:sz w:val="24"/>
          <w:szCs w:val="24"/>
          <w:lang w:val="en-US" w:eastAsia="zh-CN"/>
        </w:rPr>
        <w:t>。该权重图作为一种空间注意力机制，对高饱和度区域施加了数倍于背景区域的惩罚权重，以强迫生成器跳出灰色局部最优解，在优化过程中优先拟合稀疏但关键的鲜艳色彩特征，从而显著提升了生成图像的色度表现与视觉冲击力。</w:t>
      </w:r>
    </w:p>
    <w:p w14:paraId="343A3B17">
      <w:pPr>
        <w:keepNext w:val="0"/>
        <w:keepLines w:val="0"/>
        <w:pageBreakBefore w:val="0"/>
        <w:widowControl w:val="0"/>
        <w:numPr>
          <w:ilvl w:val="0"/>
          <w:numId w:val="26"/>
        </w:numPr>
        <w:kinsoku/>
        <w:wordWrap/>
        <w:overflowPunct/>
        <w:topLinePunct w:val="0"/>
        <w:autoSpaceDE/>
        <w:autoSpaceDN/>
        <w:bidi w:val="0"/>
        <w:adjustRightInd/>
        <w:snapToGrid w:val="0"/>
        <w:ind w:left="0" w:leftChars="0" w:firstLine="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标签平滑对抗损失(</w:t>
      </w:r>
      <m:oMath>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L</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adv</m:t>
            </m:r>
            <m:ctrlPr>
              <w:rPr>
                <w:rFonts w:hint="default" w:ascii="Cambria Math" w:hAnsi="Cambria Math" w:eastAsia="宋体" w:cs="Times New Roman"/>
                <w:b w:val="0"/>
                <w:bCs w:val="0"/>
                <w:sz w:val="24"/>
                <w:szCs w:val="24"/>
                <w:lang w:val="en-US" w:eastAsia="zh-CN"/>
              </w:rPr>
            </m:ctrlPr>
          </m:sub>
        </m:sSub>
      </m:oMath>
      <w:r>
        <w:rPr>
          <w:rFonts w:hint="default" w:ascii="Times New Roman" w:hAnsi="Times New Roman" w:eastAsia="宋体" w:cs="Times New Roman"/>
          <w:b w:val="0"/>
          <w:bCs w:val="0"/>
          <w:sz w:val="24"/>
          <w:szCs w:val="24"/>
          <w:lang w:val="en-US" w:eastAsia="zh-CN"/>
        </w:rPr>
        <w:t>)</w:t>
      </w:r>
    </w:p>
    <w:p w14:paraId="582B4B54">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在生成对抗网络（GAN）的训练动力学中，判别器通常比生成器收敛得更快。当判别器对样本的分类概率趋近于极端值（0或1）时，Sigmoid 激活函数进入饱和区，导致反向传播的梯度趋近于零，使得生成器无法获得有效的更新信号，最终引发模式崩塌。</w:t>
      </w:r>
    </w:p>
    <w:p w14:paraId="6F30B330">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为了缓解这一问题并维持博弈的纳什均衡，实验中在二元交叉熵（BCE）损失中引入了标签平滑正则化技术。将真实样本的硬标签从</w:t>
      </w:r>
      <m:oMath>
        <m:r>
          <m:rPr>
            <m:sty m:val="p"/>
          </m:rPr>
          <w:rPr>
            <w:rFonts w:hint="default" w:ascii="Cambria Math" w:hAnsi="Cambria Math" w:eastAsia="宋体" w:cs="Times New Roman"/>
            <w:sz w:val="24"/>
            <w:szCs w:val="24"/>
            <w:lang w:val="en-US" w:eastAsia="zh-CN"/>
          </w:rPr>
          <m:t>1.0</m:t>
        </m:r>
      </m:oMath>
      <w:r>
        <w:rPr>
          <w:rFonts w:hint="default" w:ascii="Times New Roman" w:hAnsi="Times New Roman" w:eastAsia="宋体" w:cs="Times New Roman"/>
          <w:b w:val="0"/>
          <w:bCs w:val="0"/>
          <w:sz w:val="24"/>
          <w:szCs w:val="24"/>
          <w:lang w:val="en-US" w:eastAsia="zh-CN"/>
        </w:rPr>
        <w:t>软化为</w:t>
      </w:r>
      <m:oMath>
        <m:r>
          <m:rPr>
            <m:sty m:val="p"/>
          </m:rPr>
          <w:rPr>
            <w:rFonts w:hint="default" w:ascii="Cambria Math" w:hAnsi="Cambria Math" w:eastAsia="宋体" w:cs="Times New Roman"/>
            <w:sz w:val="24"/>
            <w:szCs w:val="24"/>
            <w:lang w:val="en-US" w:eastAsia="zh-CN"/>
          </w:rPr>
          <m:t>0.9</m:t>
        </m:r>
      </m:oMath>
      <w:r>
        <w:rPr>
          <w:rFonts w:hint="default" w:ascii="Times New Roman" w:hAnsi="Times New Roman" w:eastAsia="宋体" w:cs="Times New Roman"/>
          <w:b w:val="0"/>
          <w:bCs w:val="0"/>
          <w:sz w:val="24"/>
          <w:szCs w:val="24"/>
          <w:lang w:val="en-US" w:eastAsia="zh-CN"/>
        </w:rPr>
        <w:t>，将虚假样本的标签从</w:t>
      </w:r>
      <m:oMath>
        <m:r>
          <m:rPr>
            <m:sty m:val="p"/>
          </m:rPr>
          <w:rPr>
            <w:rFonts w:hint="default" w:ascii="Cambria Math" w:hAnsi="Cambria Math" w:eastAsia="宋体" w:cs="Times New Roman"/>
            <w:sz w:val="24"/>
            <w:szCs w:val="24"/>
            <w:lang w:val="en-US" w:eastAsia="zh-CN"/>
          </w:rPr>
          <m:t>0.0</m:t>
        </m:r>
      </m:oMath>
      <w:r>
        <w:rPr>
          <w:rFonts w:hint="default" w:ascii="Times New Roman" w:hAnsi="Times New Roman" w:eastAsia="宋体" w:cs="Times New Roman"/>
          <w:b w:val="0"/>
          <w:bCs w:val="0"/>
          <w:sz w:val="24"/>
          <w:szCs w:val="24"/>
          <w:lang w:val="en-US" w:eastAsia="zh-CN"/>
        </w:rPr>
        <w:t>软化为</w:t>
      </w:r>
      <m:oMath>
        <m:r>
          <m:rPr>
            <m:sty m:val="p"/>
          </m:rPr>
          <w:rPr>
            <w:rFonts w:hint="default" w:ascii="Cambria Math" w:hAnsi="Cambria Math" w:eastAsia="宋体" w:cs="Times New Roman"/>
            <w:sz w:val="24"/>
            <w:szCs w:val="24"/>
            <w:lang w:val="en-US" w:eastAsia="zh-CN"/>
          </w:rPr>
          <m:t>0.1</m:t>
        </m:r>
      </m:oMath>
      <w:r>
        <w:rPr>
          <w:rFonts w:hint="default" w:ascii="Times New Roman" w:hAnsi="Times New Roman" w:eastAsia="宋体" w:cs="Times New Roman"/>
          <w:b w:val="0"/>
          <w:bCs w:val="0"/>
          <w:sz w:val="24"/>
          <w:szCs w:val="24"/>
          <w:lang w:val="en-US" w:eastAsia="zh-CN"/>
        </w:rPr>
        <w:t>，以此实现向判别器的目标分布中注入不确定性噪声，防止判别器在训练初期变得过度自信。它平滑了判别器的决策边界，确保了即使在判别器能够较好区分真假图像的情况下，依然能向生成器回传具有丰富信息的梯度流，从而保证了对抗训练过程的持续性与稳定性。</w:t>
      </w:r>
    </w:p>
    <w:p w14:paraId="224F89F5">
      <w:pPr>
        <w:keepNext w:val="0"/>
        <w:keepLines w:val="0"/>
        <w:pageBreakBefore w:val="0"/>
        <w:widowControl w:val="0"/>
        <w:numPr>
          <w:ilvl w:val="0"/>
          <w:numId w:val="26"/>
        </w:numPr>
        <w:kinsoku/>
        <w:wordWrap/>
        <w:overflowPunct/>
        <w:topLinePunct w:val="0"/>
        <w:autoSpaceDE/>
        <w:autoSpaceDN/>
        <w:bidi w:val="0"/>
        <w:adjustRightInd/>
        <w:snapToGrid w:val="0"/>
        <w:ind w:left="0" w:leftChars="0" w:firstLine="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基于拓扑匹配的感知损失(</w:t>
      </w:r>
      <m:oMath>
        <m:sSub>
          <m:sSubPr>
            <m:ctrlPr>
              <w:rPr>
                <w:rFonts w:hint="default" w:ascii="Cambria Math" w:hAnsi="Cambria Math" w:eastAsia="宋体" w:cs="Times New Roman"/>
                <w:b w:val="0"/>
                <w:bCs w:val="0"/>
                <w:sz w:val="24"/>
                <w:szCs w:val="24"/>
                <w:lang w:val="en-US" w:eastAsia="zh-CN"/>
              </w:rPr>
            </m:ctrlPr>
          </m:sSubPr>
          <m:e>
            <m:r>
              <m:rPr>
                <m:sty m:val="p"/>
              </m:rPr>
              <w:rPr>
                <w:rFonts w:hint="default" w:ascii="Cambria Math" w:hAnsi="Cambria Math" w:eastAsia="宋体" w:cs="Times New Roman"/>
                <w:sz w:val="24"/>
                <w:szCs w:val="24"/>
                <w:lang w:val="en-US" w:eastAsia="zh-CN"/>
              </w:rPr>
              <m:t>L</m:t>
            </m:r>
            <m:ctrlPr>
              <w:rPr>
                <w:rFonts w:hint="default" w:ascii="Cambria Math" w:hAnsi="Cambria Math" w:eastAsia="宋体" w:cs="Times New Roman"/>
                <w:b w:val="0"/>
                <w:bCs w:val="0"/>
                <w:sz w:val="24"/>
                <w:szCs w:val="24"/>
                <w:lang w:val="en-US" w:eastAsia="zh-CN"/>
              </w:rPr>
            </m:ctrlPr>
          </m:e>
          <m:sub>
            <m:r>
              <m:rPr>
                <m:sty m:val="p"/>
              </m:rPr>
              <w:rPr>
                <w:rFonts w:hint="default" w:ascii="Cambria Math" w:hAnsi="Cambria Math" w:eastAsia="宋体" w:cs="Times New Roman"/>
                <w:sz w:val="24"/>
                <w:szCs w:val="24"/>
                <w:lang w:val="en-US" w:eastAsia="zh-CN"/>
              </w:rPr>
              <m:t>perceptual</m:t>
            </m:r>
            <m:ctrlPr>
              <w:rPr>
                <w:rFonts w:hint="default" w:ascii="Cambria Math" w:hAnsi="Cambria Math" w:eastAsia="宋体" w:cs="Times New Roman"/>
                <w:b w:val="0"/>
                <w:bCs w:val="0"/>
                <w:sz w:val="24"/>
                <w:szCs w:val="24"/>
                <w:lang w:val="en-US" w:eastAsia="zh-CN"/>
              </w:rPr>
            </m:ctrlPr>
          </m:sub>
        </m:sSub>
      </m:oMath>
      <w:r>
        <w:rPr>
          <w:rFonts w:hint="default" w:ascii="Times New Roman" w:hAnsi="Times New Roman" w:eastAsia="宋体" w:cs="Times New Roman"/>
          <w:b w:val="0"/>
          <w:bCs w:val="0"/>
          <w:sz w:val="24"/>
          <w:szCs w:val="24"/>
          <w:lang w:val="en-US" w:eastAsia="zh-CN"/>
        </w:rPr>
        <w:t>)</w:t>
      </w:r>
    </w:p>
    <w:p w14:paraId="01CD2F80">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仅依赖像素级的 L1 损失往往会导致生成图像出现边缘模糊，因为它无法度量图像在语义和纹理层面的相似性。引入基于VGG网络的感知损失是解决此问题的标准范式，但在 MindSpore 环境下加载 PyTorch 预训练权重面临着跨框架兼容性挑战，即两者的参数命名规则与层级定义存在差异，导致传统的基于键名匹配的加载方式失效。</w:t>
      </w:r>
    </w:p>
    <w:p w14:paraId="1EFF524C">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为此，本项目设计了一套拓扑匹配策略来实现跨框架的权重迁移，摒弃了参数名称索引，转而利用深度神经网络结构的拓扑同构性。具体而言，对 Checkpoint 文件进行序列化解析，过滤掉无关的分类层参数，仅保留卷积核权重；随后，基于网络层的深度优先遍历顺序，将提取的权重张量一对一地注入到 MindSpore 定义的特征提取网络中，从而成功激活感知损失，使得程序能够计算生成图像与真实图像在VGG16高层特征流形上的欧氏距离，有效约束了生成图像的语义结构，消除了网格伪影并显著增强了纹理细节的真实感。</w:t>
      </w:r>
    </w:p>
    <w:p w14:paraId="3E77DEA7">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b/>
          <w:bCs/>
          <w:sz w:val="28"/>
          <w:szCs w:val="28"/>
          <w:lang w:val="en-US" w:eastAsia="zh-CN"/>
        </w:rPr>
      </w:pPr>
      <w:bookmarkStart w:id="20" w:name="_Toc13479"/>
      <w:r>
        <w:rPr>
          <w:rFonts w:hint="default" w:ascii="Times New Roman" w:hAnsi="Times New Roman" w:eastAsia="宋体" w:cs="Times New Roman"/>
          <w:b/>
          <w:bCs/>
          <w:sz w:val="28"/>
          <w:szCs w:val="28"/>
          <w:lang w:val="en-US" w:eastAsia="zh-CN"/>
        </w:rPr>
        <w:t>2.5 数据增强与用户交互模拟</w:t>
      </w:r>
      <w:bookmarkEnd w:id="20"/>
    </w:p>
    <w:p w14:paraId="446CB8CE">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受计算资源限制，本项目希望仅使用小规模样本达到良好的模型性能，并赋予模型响应用户色彩指令的能力。因此，我们随机抽样了5,000 张 COCO-2017训练集数据，设计了一套端到端的鲁棒性数据处理流水线。如下图所示，该流水线包含高级数据增强、色彩空间转换以及用户提示模拟三个核心模块。接下来将具体介绍这三个方面的实现细节。</w:t>
      </w:r>
    </w:p>
    <w:p w14:paraId="768D4E59">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4791710" cy="2391410"/>
            <wp:effectExtent l="0" t="0" r="8890" b="1270"/>
            <wp:docPr id="1564191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91129" name="图片 1"/>
                    <pic:cNvPicPr>
                      <a:picLocks noChangeAspect="1"/>
                    </pic:cNvPicPr>
                  </pic:nvPicPr>
                  <pic:blipFill>
                    <a:blip r:embed="rId9"/>
                    <a:stretch>
                      <a:fillRect/>
                    </a:stretch>
                  </pic:blipFill>
                  <pic:spPr>
                    <a:xfrm>
                      <a:off x="0" y="0"/>
                      <a:ext cx="4791710" cy="2391410"/>
                    </a:xfrm>
                    <a:prstGeom prst="rect">
                      <a:avLst/>
                    </a:prstGeom>
                  </pic:spPr>
                </pic:pic>
              </a:graphicData>
            </a:graphic>
          </wp:inline>
        </w:drawing>
      </w:r>
    </w:p>
    <w:p w14:paraId="72B3842B">
      <w:pPr>
        <w:keepNext w:val="0"/>
        <w:keepLines w:val="0"/>
        <w:pageBreakBefore w:val="0"/>
        <w:widowControl w:val="0"/>
        <w:numPr>
          <w:ilvl w:val="0"/>
          <w:numId w:val="26"/>
        </w:numPr>
        <w:kinsoku/>
        <w:wordWrap/>
        <w:overflowPunct/>
        <w:topLinePunct w:val="0"/>
        <w:autoSpaceDE/>
        <w:autoSpaceDN/>
        <w:bidi w:val="0"/>
        <w:adjustRightInd/>
        <w:snapToGrid w:val="0"/>
        <w:ind w:left="0" w:leftChars="0" w:firstLine="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几何增强与噪声注入</w:t>
      </w:r>
    </w:p>
    <w:p w14:paraId="3BADB451">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 xml:space="preserve">鉴于自然场景的复杂性与训练数据的稀缺性，传统的简单翻转操作不足以支撑模型学习到具有泛化能力的特征表示。为此，具体实现中在数据预处理阶段引入了较为激进的几何增强策略。具体而言，对输入图像实施了比例因子为 </w:t>
      </w:r>
      <m:oMath>
        <m:r>
          <m:rPr>
            <m:sty m:val="p"/>
          </m:rPr>
          <w:rPr>
            <w:rFonts w:hint="default" w:ascii="Cambria Math" w:hAnsi="Cambria Math" w:eastAsia="宋体" w:cs="Times New Roman"/>
            <w:sz w:val="24"/>
            <w:szCs w:val="24"/>
            <w:lang w:val="en-US" w:eastAsia="zh-CN"/>
          </w:rPr>
          <m:t>0.8×∼1.2×</m:t>
        </m:r>
      </m:oMath>
      <w:r>
        <w:rPr>
          <w:rFonts w:hint="default" w:ascii="Times New Roman" w:hAnsi="Times New Roman" w:eastAsia="宋体" w:cs="Times New Roman"/>
          <w:b w:val="0"/>
          <w:bCs w:val="0"/>
          <w:sz w:val="24"/>
          <w:szCs w:val="24"/>
          <w:lang w:val="en-US" w:eastAsia="zh-CN"/>
        </w:rPr>
        <w:t>的随机缩放，以及角度范围在</w:t>
      </w:r>
      <m:oMath>
        <m:r>
          <m:rPr>
            <m:sty m:val="p"/>
          </m:rPr>
          <w:rPr>
            <w:rFonts w:hint="default" w:ascii="Cambria Math" w:hAnsi="Cambria Math" w:eastAsia="宋体" w:cs="Times New Roman"/>
            <w:sz w:val="24"/>
            <w:szCs w:val="24"/>
            <w:lang w:val="en-US" w:eastAsia="zh-CN"/>
          </w:rPr>
          <m:t>±</m:t>
        </m:r>
        <m:sSup>
          <m:sSupPr>
            <m:ctrlPr>
              <w:rPr>
                <w:rFonts w:hint="default" w:ascii="Cambria Math" w:hAnsi="Cambria Math" w:eastAsia="宋体" w:cs="Times New Roman"/>
                <w:b w:val="0"/>
                <w:bCs w:val="0"/>
                <w:sz w:val="24"/>
                <w:szCs w:val="24"/>
                <w:lang w:val="en-US" w:eastAsia="zh-CN"/>
              </w:rPr>
            </m:ctrlPr>
          </m:sSupPr>
          <m:e>
            <m:r>
              <m:rPr>
                <m:sty m:val="p"/>
              </m:rPr>
              <w:rPr>
                <w:rFonts w:hint="default" w:ascii="Cambria Math" w:hAnsi="Cambria Math" w:eastAsia="宋体" w:cs="Times New Roman"/>
                <w:sz w:val="24"/>
                <w:szCs w:val="24"/>
                <w:lang w:val="en-US" w:eastAsia="zh-CN"/>
              </w:rPr>
              <m:t>15</m:t>
            </m:r>
            <m:ctrlPr>
              <w:rPr>
                <w:rFonts w:hint="default" w:ascii="Cambria Math" w:hAnsi="Cambria Math" w:eastAsia="宋体" w:cs="Times New Roman"/>
                <w:b w:val="0"/>
                <w:bCs w:val="0"/>
                <w:sz w:val="24"/>
                <w:szCs w:val="24"/>
                <w:lang w:val="en-US" w:eastAsia="zh-CN"/>
              </w:rPr>
            </m:ctrlPr>
          </m:e>
          <m:sup>
            <m:r>
              <m:rPr>
                <m:sty m:val="p"/>
              </m:rPr>
              <w:rPr>
                <w:rFonts w:hint="default" w:ascii="Cambria Math" w:hAnsi="Cambria Math" w:eastAsia="宋体" w:cs="Times New Roman"/>
                <w:sz w:val="24"/>
                <w:szCs w:val="24"/>
                <w:lang w:val="en-US" w:eastAsia="zh-CN"/>
              </w:rPr>
              <m:t>∘</m:t>
            </m:r>
            <m:ctrlPr>
              <w:rPr>
                <w:rFonts w:hint="default" w:ascii="Cambria Math" w:hAnsi="Cambria Math" w:eastAsia="宋体" w:cs="Times New Roman"/>
                <w:b w:val="0"/>
                <w:bCs w:val="0"/>
                <w:sz w:val="24"/>
                <w:szCs w:val="24"/>
                <w:lang w:val="en-US" w:eastAsia="zh-CN"/>
              </w:rPr>
            </m:ctrlPr>
          </m:sup>
        </m:sSup>
      </m:oMath>
      <w:r>
        <w:rPr>
          <w:rFonts w:hint="default" w:ascii="Times New Roman" w:hAnsi="Times New Roman" w:eastAsia="宋体" w:cs="Times New Roman"/>
          <w:b w:val="0"/>
          <w:bCs w:val="0"/>
          <w:sz w:val="24"/>
          <w:szCs w:val="24"/>
          <w:lang w:val="en-US" w:eastAsia="zh-CN"/>
        </w:rPr>
        <w:t>内的随机旋转等，从而迫使卷积神经网络学习具有</w:t>
      </w:r>
      <w:r>
        <w:rPr>
          <w:rFonts w:hint="default" w:ascii="Times New Roman" w:hAnsi="Times New Roman" w:eastAsia="宋体" w:cs="Times New Roman"/>
          <w:b/>
          <w:bCs/>
          <w:sz w:val="24"/>
          <w:szCs w:val="24"/>
          <w:lang w:val="en-US" w:eastAsia="zh-CN"/>
        </w:rPr>
        <w:t>旋转不变性</w:t>
      </w:r>
      <w:r>
        <w:rPr>
          <w:rFonts w:hint="default" w:ascii="Times New Roman" w:hAnsi="Times New Roman" w:eastAsia="宋体" w:cs="Times New Roman"/>
          <w:b w:val="0"/>
          <w:bCs w:val="0"/>
          <w:sz w:val="24"/>
          <w:szCs w:val="24"/>
          <w:lang w:val="en-US" w:eastAsia="zh-CN"/>
        </w:rPr>
        <w:t>和</w:t>
      </w:r>
      <w:r>
        <w:rPr>
          <w:rFonts w:hint="default" w:ascii="Times New Roman" w:hAnsi="Times New Roman" w:eastAsia="宋体" w:cs="Times New Roman"/>
          <w:b/>
          <w:bCs/>
          <w:sz w:val="24"/>
          <w:szCs w:val="24"/>
          <w:lang w:val="en-US" w:eastAsia="zh-CN"/>
        </w:rPr>
        <w:t>尺度不变性</w:t>
      </w:r>
      <w:r>
        <w:rPr>
          <w:rFonts w:hint="default" w:ascii="Times New Roman" w:hAnsi="Times New Roman" w:eastAsia="宋体" w:cs="Times New Roman"/>
          <w:b w:val="0"/>
          <w:bCs w:val="0"/>
          <w:sz w:val="24"/>
          <w:szCs w:val="24"/>
          <w:lang w:val="en-US" w:eastAsia="zh-CN"/>
        </w:rPr>
        <w:t>的语义特征。</w:t>
      </w:r>
    </w:p>
    <w:p w14:paraId="59C8A12C">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此外，为了防止模型对特定高频纹理的过拟合行为，向输入图像注入了微量的高斯噪声。具体而言，在RGB图像输入端叠加了微量的零均值高斯噪声，作为强效的正则化手段，它模糊了非语义的微小纹理差异，强迫生成器关注更本质的物体结构与光影关系，显著提升了模型在未见测试集上的泛化表现。</w:t>
      </w:r>
    </w:p>
    <w:p w14:paraId="00F2A7F9">
      <w:pPr>
        <w:keepNext w:val="0"/>
        <w:keepLines w:val="0"/>
        <w:pageBreakBefore w:val="0"/>
        <w:widowControl w:val="0"/>
        <w:numPr>
          <w:ilvl w:val="0"/>
          <w:numId w:val="26"/>
        </w:numPr>
        <w:kinsoku/>
        <w:wordWrap/>
        <w:overflowPunct/>
        <w:topLinePunct w:val="0"/>
        <w:autoSpaceDE/>
        <w:autoSpaceDN/>
        <w:bidi w:val="0"/>
        <w:adjustRightInd/>
        <w:snapToGrid w:val="0"/>
        <w:ind w:left="0" w:leftChars="0" w:firstLine="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色彩空间解耦变换</w:t>
      </w:r>
    </w:p>
    <w:p w14:paraId="6DA4BD86">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在图像上色任务中，RGB色彩空间三个通道间存在高度的亮度与色度耦合，并不适合直接作为网络的输入输出目标。因此，实验中将数据流转换至CIELAB色彩空间，实现了亮度信息（</w:t>
      </w:r>
      <m:oMath>
        <m:r>
          <m:rPr>
            <m:sty m:val="p"/>
          </m:rPr>
          <w:rPr>
            <w:rFonts w:hint="default" w:ascii="Cambria Math" w:hAnsi="Cambria Math" w:eastAsia="宋体" w:cs="Times New Roman"/>
            <w:sz w:val="24"/>
            <w:szCs w:val="24"/>
            <w:lang w:val="en-US" w:eastAsia="zh-CN"/>
          </w:rPr>
          <m:t>L</m:t>
        </m:r>
      </m:oMath>
      <w:r>
        <w:rPr>
          <w:rFonts w:hint="default" w:ascii="Times New Roman" w:hAnsi="Times New Roman" w:eastAsia="宋体" w:cs="Times New Roman"/>
          <w:b w:val="0"/>
          <w:bCs w:val="0"/>
          <w:sz w:val="24"/>
          <w:szCs w:val="24"/>
          <w:lang w:val="en-US" w:eastAsia="zh-CN"/>
        </w:rPr>
        <w:t>通道）与色彩信息（</w:t>
      </w:r>
      <m:oMath>
        <m:r>
          <m:rPr>
            <m:sty m:val="p"/>
          </m:rPr>
          <w:rPr>
            <w:rFonts w:hint="default" w:ascii="Cambria Math" w:hAnsi="Cambria Math" w:eastAsia="宋体" w:cs="Times New Roman"/>
            <w:sz w:val="24"/>
            <w:szCs w:val="24"/>
            <w:lang w:val="en-US" w:eastAsia="zh-CN"/>
          </w:rPr>
          <m:t>a,b</m:t>
        </m:r>
      </m:oMath>
      <w:r>
        <w:rPr>
          <w:rFonts w:hint="default" w:ascii="Times New Roman" w:hAnsi="Times New Roman" w:eastAsia="宋体" w:cs="Times New Roman"/>
          <w:b w:val="0"/>
          <w:bCs w:val="0"/>
          <w:sz w:val="24"/>
          <w:szCs w:val="24"/>
          <w:lang w:val="en-US" w:eastAsia="zh-CN"/>
        </w:rPr>
        <w:t>通道）的数学解耦。在该空间下，</w:t>
      </w:r>
      <m:oMath>
        <m:r>
          <m:rPr>
            <m:sty m:val="p"/>
          </m:rPr>
          <w:rPr>
            <w:rFonts w:hint="default" w:ascii="Cambria Math" w:hAnsi="Cambria Math" w:eastAsia="宋体" w:cs="Times New Roman"/>
            <w:sz w:val="24"/>
            <w:szCs w:val="24"/>
            <w:lang w:val="en-US" w:eastAsia="zh-CN"/>
          </w:rPr>
          <m:t>L</m:t>
        </m:r>
      </m:oMath>
      <w:r>
        <w:rPr>
          <w:rFonts w:hint="default" w:ascii="Times New Roman" w:hAnsi="Times New Roman" w:eastAsia="宋体" w:cs="Times New Roman"/>
          <w:b w:val="0"/>
          <w:bCs w:val="0"/>
          <w:sz w:val="24"/>
          <w:szCs w:val="24"/>
          <w:lang w:val="en-US" w:eastAsia="zh-CN"/>
        </w:rPr>
        <w:t>通道作为灰度底图输入网络，提供结构与纹理约束；而 </w:t>
      </w:r>
      <m:oMath>
        <m:r>
          <m:rPr>
            <m:sty m:val="p"/>
          </m:rPr>
          <w:rPr>
            <w:rFonts w:hint="default" w:ascii="Cambria Math" w:hAnsi="Cambria Math" w:eastAsia="宋体" w:cs="Times New Roman"/>
            <w:sz w:val="24"/>
            <w:szCs w:val="24"/>
            <w:lang w:val="en-US" w:eastAsia="zh-CN"/>
          </w:rPr>
          <m:t>a,b</m:t>
        </m:r>
      </m:oMath>
      <w:r>
        <w:rPr>
          <w:rFonts w:hint="default" w:ascii="Times New Roman" w:hAnsi="Times New Roman" w:eastAsia="宋体" w:cs="Times New Roman"/>
          <w:b w:val="0"/>
          <w:bCs w:val="0"/>
          <w:sz w:val="24"/>
          <w:szCs w:val="24"/>
          <w:lang w:val="en-US" w:eastAsia="zh-CN"/>
        </w:rPr>
        <w:t>通道则作为预测目标，仅包含颜色特征。在此模块中，实施了严格的数值归一化操作，将取值范围各异的 </w:t>
      </w:r>
      <m:oMath>
        <m:r>
          <m:rPr>
            <m:sty m:val="p"/>
          </m:rPr>
          <w:rPr>
            <w:rFonts w:hint="default" w:ascii="Cambria Math" w:hAnsi="Cambria Math" w:eastAsia="宋体" w:cs="Times New Roman"/>
            <w:sz w:val="24"/>
            <w:szCs w:val="24"/>
            <w:lang w:val="en-US" w:eastAsia="zh-CN"/>
          </w:rPr>
          <m:t>L</m:t>
        </m:r>
      </m:oMath>
      <w:r>
        <w:rPr>
          <w:rFonts w:hint="default" w:ascii="Times New Roman" w:hAnsi="Times New Roman" w:eastAsia="宋体" w:cs="Times New Roman"/>
          <w:b w:val="0"/>
          <w:bCs w:val="0"/>
          <w:sz w:val="24"/>
          <w:szCs w:val="24"/>
          <w:lang w:val="en-US" w:eastAsia="zh-CN"/>
        </w:rPr>
        <w:t>通道（</w:t>
      </w:r>
      <m:oMath>
        <m:d>
          <m:dPr>
            <m:begChr m:val="["/>
            <m:sepChr m:val=","/>
            <m:endChr m:val="]"/>
            <m:ctrlPr>
              <w:rPr>
                <w:rFonts w:hint="default" w:ascii="Cambria Math" w:hAnsi="Cambria Math" w:eastAsia="宋体" w:cs="Times New Roman"/>
                <w:b w:val="0"/>
                <w:bCs w:val="0"/>
                <w:sz w:val="24"/>
                <w:szCs w:val="24"/>
                <w:lang w:val="en-US" w:eastAsia="zh-CN"/>
              </w:rPr>
            </m:ctrlPr>
          </m:dPr>
          <m:e>
            <m:r>
              <m:rPr>
                <m:sty m:val="p"/>
              </m:rPr>
              <w:rPr>
                <w:rFonts w:hint="default" w:ascii="Cambria Math" w:hAnsi="Cambria Math" w:eastAsia="宋体" w:cs="Times New Roman"/>
                <w:sz w:val="24"/>
                <w:szCs w:val="24"/>
                <w:lang w:val="en-US" w:eastAsia="zh-CN"/>
              </w:rPr>
              <m:t>0</m:t>
            </m:r>
            <m:ctrlPr>
              <w:rPr>
                <w:rFonts w:hint="default" w:ascii="Cambria Math" w:hAnsi="Cambria Math" w:eastAsia="宋体" w:cs="Times New Roman"/>
                <w:b w:val="0"/>
                <w:bCs w:val="0"/>
                <w:sz w:val="24"/>
                <w:szCs w:val="24"/>
                <w:lang w:val="en-US" w:eastAsia="zh-CN"/>
              </w:rPr>
            </m:ctrlPr>
          </m:e>
          <m:e>
            <m:r>
              <m:rPr>
                <m:sty m:val="p"/>
              </m:rPr>
              <w:rPr>
                <w:rFonts w:hint="default" w:ascii="Cambria Math" w:hAnsi="Cambria Math" w:eastAsia="宋体" w:cs="Times New Roman"/>
                <w:sz w:val="24"/>
                <w:szCs w:val="24"/>
                <w:lang w:val="en-US" w:eastAsia="zh-CN"/>
              </w:rPr>
              <m:t>100</m:t>
            </m:r>
            <m:ctrlPr>
              <w:rPr>
                <w:rFonts w:hint="default" w:ascii="Cambria Math" w:hAnsi="Cambria Math" w:eastAsia="宋体" w:cs="Times New Roman"/>
                <w:b w:val="0"/>
                <w:bCs w:val="0"/>
                <w:sz w:val="24"/>
                <w:szCs w:val="24"/>
                <w:lang w:val="en-US" w:eastAsia="zh-CN"/>
              </w:rPr>
            </m:ctrlPr>
          </m:e>
        </m:d>
      </m:oMath>
      <w:r>
        <w:rPr>
          <w:rFonts w:hint="default" w:ascii="Times New Roman" w:hAnsi="Times New Roman" w:eastAsia="宋体" w:cs="Times New Roman"/>
          <w:b w:val="0"/>
          <w:bCs w:val="0"/>
          <w:sz w:val="24"/>
          <w:szCs w:val="24"/>
          <w:lang w:val="en-US" w:eastAsia="zh-CN"/>
        </w:rPr>
        <w:t>）和 </w:t>
      </w:r>
      <m:oMath>
        <m:r>
          <m:rPr>
            <m:sty m:val="p"/>
          </m:rPr>
          <w:rPr>
            <w:rFonts w:hint="default" w:ascii="Cambria Math" w:hAnsi="Cambria Math" w:eastAsia="宋体" w:cs="Times New Roman"/>
            <w:sz w:val="24"/>
            <w:szCs w:val="24"/>
            <w:lang w:val="en-US" w:eastAsia="zh-CN"/>
          </w:rPr>
          <m:t>a,b</m:t>
        </m:r>
      </m:oMath>
      <w:r>
        <w:rPr>
          <w:rFonts w:hint="default" w:ascii="Times New Roman" w:hAnsi="Times New Roman" w:eastAsia="宋体" w:cs="Times New Roman"/>
          <w:b w:val="0"/>
          <w:bCs w:val="0"/>
          <w:sz w:val="24"/>
          <w:szCs w:val="24"/>
          <w:lang w:val="en-US" w:eastAsia="zh-CN"/>
        </w:rPr>
        <w:t>通道（</w:t>
      </w:r>
      <m:oMath>
        <m:r>
          <m:rPr>
            <m:sty m:val="p"/>
          </m:rPr>
          <w:rPr>
            <w:rFonts w:hint="default" w:ascii="Cambria Math" w:hAnsi="Cambria Math" w:eastAsia="宋体" w:cs="Times New Roman"/>
            <w:sz w:val="24"/>
            <w:szCs w:val="24"/>
            <w:lang w:val="en-US" w:eastAsia="zh-CN"/>
          </w:rPr>
          <m:t>≈[−128,127]</m:t>
        </m:r>
      </m:oMath>
      <w:r>
        <w:rPr>
          <w:rFonts w:hint="default" w:ascii="Times New Roman" w:hAnsi="Times New Roman" w:eastAsia="宋体" w:cs="Times New Roman"/>
          <w:b w:val="0"/>
          <w:bCs w:val="0"/>
          <w:sz w:val="24"/>
          <w:szCs w:val="24"/>
          <w:lang w:val="en-US" w:eastAsia="zh-CN"/>
        </w:rPr>
        <w:t>）统一线性映射至</w:t>
      </w:r>
      <m:oMath>
        <m:d>
          <m:dPr>
            <m:begChr m:val="["/>
            <m:endChr m:val="]"/>
            <m:ctrlPr>
              <w:rPr>
                <w:rFonts w:hint="default" w:ascii="Cambria Math" w:hAnsi="Cambria Math" w:eastAsia="宋体" w:cs="Times New Roman"/>
                <w:b w:val="0"/>
                <w:bCs w:val="0"/>
                <w:sz w:val="24"/>
                <w:szCs w:val="24"/>
                <w:lang w:val="en-US" w:eastAsia="zh-CN"/>
              </w:rPr>
            </m:ctrlPr>
          </m:dPr>
          <m:e>
            <m:r>
              <m:rPr>
                <m:sty m:val="p"/>
              </m:rPr>
              <w:rPr>
                <w:rFonts w:hint="default" w:ascii="Cambria Math" w:hAnsi="Cambria Math" w:eastAsia="宋体" w:cs="Times New Roman"/>
                <w:sz w:val="24"/>
                <w:szCs w:val="24"/>
                <w:lang w:val="en-US" w:eastAsia="zh-CN"/>
              </w:rPr>
              <m:t>−1,1</m:t>
            </m:r>
            <m:ctrlPr>
              <w:rPr>
                <w:rFonts w:hint="default" w:ascii="Cambria Math" w:hAnsi="Cambria Math" w:eastAsia="宋体" w:cs="Times New Roman"/>
                <w:b w:val="0"/>
                <w:bCs w:val="0"/>
                <w:sz w:val="24"/>
                <w:szCs w:val="24"/>
                <w:lang w:val="en-US" w:eastAsia="zh-CN"/>
              </w:rPr>
            </m:ctrlPr>
          </m:e>
        </m:d>
      </m:oMath>
      <w:r>
        <w:rPr>
          <w:rFonts w:hint="default" w:ascii="Times New Roman" w:hAnsi="Times New Roman" w:eastAsia="宋体" w:cs="Times New Roman"/>
          <w:b w:val="0"/>
          <w:bCs w:val="0"/>
          <w:sz w:val="24"/>
          <w:szCs w:val="24"/>
          <w:lang w:val="en-US" w:eastAsia="zh-CN"/>
        </w:rPr>
        <w:t>区间。以此确保输入数据的数值分布与生成器末端Tanh激活函数的输出范围保持严格一致，有效避免了因数值范围不匹配导致的梯度爆炸或收敛缓慢问题，为后续的提示采样提供了稳定的数值基础。</w:t>
      </w:r>
    </w:p>
    <w:p w14:paraId="4E725D80">
      <w:pPr>
        <w:keepNext w:val="0"/>
        <w:keepLines w:val="0"/>
        <w:pageBreakBefore w:val="0"/>
        <w:widowControl w:val="0"/>
        <w:numPr>
          <w:ilvl w:val="0"/>
          <w:numId w:val="26"/>
        </w:numPr>
        <w:kinsoku/>
        <w:wordWrap/>
        <w:overflowPunct/>
        <w:topLinePunct w:val="0"/>
        <w:autoSpaceDE/>
        <w:autoSpaceDN/>
        <w:bidi w:val="0"/>
        <w:adjustRightInd/>
        <w:snapToGrid w:val="0"/>
        <w:ind w:left="0" w:leftChars="0" w:firstLine="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用户交互模拟逻辑</w:t>
      </w:r>
    </w:p>
    <w:p w14:paraId="7D47065F">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为模拟真实用户的笔触行为，设计了几何块采样算法。该算法通过一个伯努利试验（</w:t>
      </w:r>
      <m:oMath>
        <m:r>
          <m:rPr>
            <m:sty m:val="p"/>
          </m:rPr>
          <w:rPr>
            <w:rFonts w:hint="default" w:ascii="Cambria Math" w:hAnsi="Cambria Math" w:eastAsia="宋体" w:cs="Times New Roman"/>
            <w:sz w:val="24"/>
            <w:szCs w:val="24"/>
            <w:lang w:val="en-US" w:eastAsia="zh-CN"/>
          </w:rPr>
          <m:t>p=0.2</m:t>
        </m:r>
      </m:oMath>
      <w:r>
        <w:rPr>
          <w:rFonts w:hint="default" w:ascii="Times New Roman" w:hAnsi="Times New Roman" w:eastAsia="宋体" w:cs="Times New Roman"/>
          <w:b w:val="0"/>
          <w:bCs w:val="0"/>
          <w:sz w:val="24"/>
          <w:szCs w:val="24"/>
          <w:lang w:val="en-US" w:eastAsia="zh-CN"/>
        </w:rPr>
        <w:t>）动态控制训练分支，使模型在全自动模式与交互模式之间交替学习。在20%的训练步数中，不提供任何提示，强迫模型仅利用</w:t>
      </w:r>
      <m:oMath>
        <m:r>
          <m:rPr>
            <m:sty m:val="p"/>
          </m:rPr>
          <w:rPr>
            <w:rFonts w:hint="default" w:ascii="Cambria Math" w:hAnsi="Cambria Math" w:eastAsia="宋体" w:cs="Times New Roman"/>
            <w:sz w:val="24"/>
            <w:szCs w:val="24"/>
            <w:lang w:val="en-US" w:eastAsia="zh-CN"/>
          </w:rPr>
          <m:t>L</m:t>
        </m:r>
      </m:oMath>
      <w:r>
        <w:rPr>
          <w:rFonts w:hint="default" w:ascii="Times New Roman" w:hAnsi="Times New Roman" w:eastAsia="宋体" w:cs="Times New Roman"/>
          <w:b w:val="0"/>
          <w:bCs w:val="0"/>
          <w:sz w:val="24"/>
          <w:szCs w:val="24"/>
          <w:lang w:val="en-US" w:eastAsia="zh-CN"/>
        </w:rPr>
        <w:t>通道的语义上下文进行无监督上色；而在80%的训练步数中，模型进入交互模式。</w:t>
      </w:r>
    </w:p>
    <w:p w14:paraId="3420C7C2">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具体而言，在全自动模式下，不提供任何提示，强迫模型利用 L 通道的语义信息进行无监督上色；而在交互模式下，系统随机采样</w:t>
      </w:r>
      <m:oMath>
        <m:r>
          <m:rPr>
            <m:sty m:val="p"/>
          </m:rPr>
          <w:rPr>
            <w:rFonts w:hint="default" w:ascii="Cambria Math" w:hAnsi="Cambria Math" w:eastAsia="宋体" w:cs="Times New Roman"/>
            <w:sz w:val="24"/>
            <w:szCs w:val="24"/>
            <w:lang w:val="en-US" w:eastAsia="zh-CN"/>
          </w:rPr>
          <m:t>N∼U(1,10)</m:t>
        </m:r>
      </m:oMath>
      <w:r>
        <w:rPr>
          <w:rFonts w:hint="default" w:ascii="Times New Roman" w:hAnsi="Times New Roman" w:eastAsia="宋体" w:cs="Times New Roman"/>
          <w:b w:val="0"/>
          <w:bCs w:val="0"/>
          <w:sz w:val="24"/>
          <w:szCs w:val="24"/>
          <w:lang w:val="en-US" w:eastAsia="zh-CN"/>
        </w:rPr>
        <w:t>个中心点，并生成</w:t>
      </w:r>
      <m:oMath>
        <m:r>
          <m:rPr>
            <m:sty m:val="p"/>
          </m:rPr>
          <w:rPr>
            <w:rFonts w:hint="default" w:ascii="Cambria Math" w:hAnsi="Cambria Math" w:eastAsia="宋体" w:cs="Times New Roman"/>
            <w:sz w:val="24"/>
            <w:szCs w:val="24"/>
            <w:lang w:val="en-US" w:eastAsia="zh-CN"/>
          </w:rPr>
          <m:t>3×3</m:t>
        </m:r>
      </m:oMath>
      <w:r>
        <w:rPr>
          <w:rFonts w:hint="default" w:ascii="Times New Roman" w:hAnsi="Times New Roman" w:eastAsia="宋体" w:cs="Times New Roman"/>
          <w:b w:val="0"/>
          <w:bCs w:val="0"/>
          <w:sz w:val="24"/>
          <w:szCs w:val="24"/>
          <w:lang w:val="en-US" w:eastAsia="zh-CN"/>
        </w:rPr>
        <w:t>至</w:t>
      </w:r>
      <m:oMath>
        <m:r>
          <m:rPr>
            <m:sty m:val="p"/>
          </m:rPr>
          <w:rPr>
            <w:rFonts w:hint="default" w:ascii="Cambria Math" w:hAnsi="Cambria Math" w:eastAsia="宋体" w:cs="Times New Roman"/>
            <w:sz w:val="24"/>
            <w:szCs w:val="24"/>
            <w:lang w:val="en-US" w:eastAsia="zh-CN"/>
          </w:rPr>
          <m:t>9×9</m:t>
        </m:r>
      </m:oMath>
      <w:r>
        <w:rPr>
          <w:rFonts w:hint="default" w:ascii="Times New Roman" w:hAnsi="Times New Roman" w:eastAsia="宋体" w:cs="Times New Roman"/>
          <w:b w:val="0"/>
          <w:bCs w:val="0"/>
          <w:sz w:val="24"/>
          <w:szCs w:val="24"/>
          <w:lang w:val="en-US" w:eastAsia="zh-CN"/>
        </w:rPr>
        <w:t> 的色块作为提示，即以块状采样的方式模拟人类用户的涂抹习惯。最终，将归一化的 L 通道、稀疏 Hint 张量以及二进制 Mask 拼接为</w:t>
      </w:r>
      <m:oMath>
        <m:d>
          <m:dPr>
            <m:sepChr m:val=","/>
            <m:ctrlPr>
              <w:rPr>
                <w:rFonts w:hint="default" w:ascii="Cambria Math" w:hAnsi="Cambria Math" w:eastAsia="宋体" w:cs="Times New Roman"/>
                <w:b w:val="0"/>
                <w:bCs w:val="0"/>
                <w:sz w:val="24"/>
                <w:szCs w:val="24"/>
                <w:lang w:val="en-US" w:eastAsia="zh-CN"/>
              </w:rPr>
            </m:ctrlPr>
          </m:dPr>
          <m:e>
            <m:r>
              <m:rPr>
                <m:sty m:val="p"/>
              </m:rPr>
              <w:rPr>
                <w:rFonts w:hint="default" w:ascii="Cambria Math" w:hAnsi="Cambria Math" w:eastAsia="宋体" w:cs="Times New Roman"/>
                <w:sz w:val="24"/>
                <w:szCs w:val="24"/>
                <w:lang w:val="en-US" w:eastAsia="zh-CN"/>
              </w:rPr>
              <m:t>B</m:t>
            </m:r>
            <m:ctrlPr>
              <w:rPr>
                <w:rFonts w:hint="default" w:ascii="Cambria Math" w:hAnsi="Cambria Math" w:eastAsia="宋体" w:cs="Times New Roman"/>
                <w:b w:val="0"/>
                <w:bCs w:val="0"/>
                <w:sz w:val="24"/>
                <w:szCs w:val="24"/>
                <w:lang w:val="en-US" w:eastAsia="zh-CN"/>
              </w:rPr>
            </m:ctrlPr>
          </m:e>
          <m:e>
            <m:r>
              <m:rPr>
                <m:sty m:val="p"/>
              </m:rPr>
              <w:rPr>
                <w:rFonts w:hint="default" w:ascii="Cambria Math" w:hAnsi="Cambria Math" w:eastAsia="宋体" w:cs="Times New Roman"/>
                <w:sz w:val="24"/>
                <w:szCs w:val="24"/>
                <w:lang w:val="en-US" w:eastAsia="zh-CN"/>
              </w:rPr>
              <m:t>4</m:t>
            </m:r>
            <m:ctrlPr>
              <w:rPr>
                <w:rFonts w:hint="default" w:ascii="Cambria Math" w:hAnsi="Cambria Math" w:eastAsia="宋体" w:cs="Times New Roman"/>
                <w:b w:val="0"/>
                <w:bCs w:val="0"/>
                <w:sz w:val="24"/>
                <w:szCs w:val="24"/>
                <w:lang w:val="en-US" w:eastAsia="zh-CN"/>
              </w:rPr>
            </m:ctrlPr>
          </m:e>
          <m:e>
            <m:r>
              <m:rPr>
                <m:sty m:val="p"/>
              </m:rPr>
              <w:rPr>
                <w:rFonts w:hint="default" w:ascii="Cambria Math" w:hAnsi="Cambria Math" w:eastAsia="宋体" w:cs="Times New Roman"/>
                <w:sz w:val="24"/>
                <w:szCs w:val="24"/>
                <w:lang w:val="en-US" w:eastAsia="zh-CN"/>
              </w:rPr>
              <m:t>256</m:t>
            </m:r>
            <m:ctrlPr>
              <w:rPr>
                <w:rFonts w:hint="default" w:ascii="Cambria Math" w:hAnsi="Cambria Math" w:eastAsia="宋体" w:cs="Times New Roman"/>
                <w:b w:val="0"/>
                <w:bCs w:val="0"/>
                <w:sz w:val="24"/>
                <w:szCs w:val="24"/>
                <w:lang w:val="en-US" w:eastAsia="zh-CN"/>
              </w:rPr>
            </m:ctrlPr>
          </m:e>
          <m:e>
            <m:r>
              <m:rPr>
                <m:sty m:val="p"/>
              </m:rPr>
              <w:rPr>
                <w:rFonts w:hint="default" w:ascii="Cambria Math" w:hAnsi="Cambria Math" w:eastAsia="宋体" w:cs="Times New Roman"/>
                <w:sz w:val="24"/>
                <w:szCs w:val="24"/>
                <w:lang w:val="en-US" w:eastAsia="zh-CN"/>
              </w:rPr>
              <m:t>256</m:t>
            </m:r>
            <m:ctrlPr>
              <w:rPr>
                <w:rFonts w:hint="default" w:ascii="Cambria Math" w:hAnsi="Cambria Math" w:eastAsia="宋体" w:cs="Times New Roman"/>
                <w:b w:val="0"/>
                <w:bCs w:val="0"/>
                <w:sz w:val="24"/>
                <w:szCs w:val="24"/>
                <w:lang w:val="en-US" w:eastAsia="zh-CN"/>
              </w:rPr>
            </m:ctrlPr>
          </m:e>
        </m:d>
      </m:oMath>
      <w:r>
        <w:rPr>
          <w:rFonts w:hint="default" w:ascii="Times New Roman" w:hAnsi="Times New Roman" w:eastAsia="宋体" w:cs="Times New Roman"/>
          <w:b w:val="0"/>
          <w:bCs w:val="0"/>
          <w:sz w:val="24"/>
          <w:szCs w:val="24"/>
          <w:lang w:val="en-US" w:eastAsia="zh-CN"/>
        </w:rPr>
        <w:t>的四维张量输入网络。</w:t>
      </w:r>
    </w:p>
    <w:p w14:paraId="177ED62C">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b/>
          <w:bCs/>
          <w:sz w:val="28"/>
          <w:szCs w:val="28"/>
          <w:lang w:val="en-US" w:eastAsia="zh-CN"/>
        </w:rPr>
      </w:pPr>
      <w:bookmarkStart w:id="21" w:name="_Toc7986"/>
      <w:r>
        <w:rPr>
          <w:rFonts w:hint="default" w:ascii="Times New Roman" w:hAnsi="Times New Roman" w:eastAsia="宋体" w:cs="Times New Roman"/>
          <w:b/>
          <w:bCs/>
          <w:sz w:val="28"/>
          <w:szCs w:val="28"/>
          <w:lang w:val="en-US" w:eastAsia="zh-CN"/>
        </w:rPr>
        <w:t>2.6 实验环境与训练策略</w:t>
      </w:r>
      <w:bookmarkEnd w:id="21"/>
    </w:p>
    <w:p w14:paraId="0C7F3F96">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为了严格验证本文所提出上色框架的有效性，并确保实验结果的可复现性与鲁棒性，本项目基于MindSpore云端平台搭建了一套标准化的深度学习实验环境，并实施了精细化的训练控制策略。本节将详细阐述计算硬件配置、数据集划分协议、超参数调度机制以及训练过程中的动力学特征分析。实验环境与训练策略概览如下图所示。</w:t>
      </w:r>
    </w:p>
    <w:p w14:paraId="19788E9F">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5274310" cy="2511425"/>
            <wp:effectExtent l="0" t="0" r="13970" b="3175"/>
            <wp:docPr id="209166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61060" name="图片 1"/>
                    <pic:cNvPicPr>
                      <a:picLocks noChangeAspect="1"/>
                    </pic:cNvPicPr>
                  </pic:nvPicPr>
                  <pic:blipFill>
                    <a:blip r:embed="rId10"/>
                    <a:stretch>
                      <a:fillRect/>
                    </a:stretch>
                  </pic:blipFill>
                  <pic:spPr>
                    <a:xfrm>
                      <a:off x="0" y="0"/>
                      <a:ext cx="5274310" cy="2511425"/>
                    </a:xfrm>
                    <a:prstGeom prst="rect">
                      <a:avLst/>
                    </a:prstGeom>
                  </pic:spPr>
                </pic:pic>
              </a:graphicData>
            </a:graphic>
          </wp:inline>
        </w:drawing>
      </w:r>
    </w:p>
    <w:p w14:paraId="187C26DC">
      <w:pPr>
        <w:keepNext w:val="0"/>
        <w:keepLines w:val="0"/>
        <w:pageBreakBefore w:val="0"/>
        <w:widowControl w:val="0"/>
        <w:numPr>
          <w:ilvl w:val="0"/>
          <w:numId w:val="26"/>
        </w:numPr>
        <w:kinsoku/>
        <w:wordWrap/>
        <w:overflowPunct/>
        <w:topLinePunct w:val="0"/>
        <w:autoSpaceDE/>
        <w:autoSpaceDN/>
        <w:bidi w:val="0"/>
        <w:adjustRightInd/>
        <w:snapToGrid w:val="0"/>
        <w:ind w:left="0" w:leftChars="0" w:firstLine="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计算环境与数据集策略</w:t>
      </w:r>
    </w:p>
    <w:p w14:paraId="5F4D5BA1">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本项目的实验基础设施完全基于MindSpore云端深度学习平台构建。在硬件配置上，选用了高性能的Vnt1计算实例（搭载 NVIDIA Tesla V100 GPU，32GB 显存）。基于大显存硬件优势，实验中将训练批次大小设定为16。在生成对抗网络的训练中，较大的批次大小能够提供更准确的批次统计特征，从而显著降低梯度的随机震荡，为IN层提供更稳定的特征分布估计，确保了模型在复杂纹理生成任务中的收敛稳定性。</w:t>
      </w:r>
    </w:p>
    <w:p w14:paraId="18638374">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数据管理层面，为了在有限的数据规模下客观评估模型性能，制定了严谨的数据集划分策略。虽然从COCO-2017数据集中筛选了5,000张具有代表性的复杂场景图像作为训练全集，但在实际训练流程中，实施了严格的9:1内部留出法，将4,500张图像用于梯度更新，而保留500张图像作为内部验证集，不参与反向传播，从而在训练过程中实时监控模型的泛化误差，防止过拟合。此外，实验中还构建了一个包含1,000张图像的完全独立测试集，用于模型最终的性能基准测试。</w:t>
      </w:r>
    </w:p>
    <w:p w14:paraId="3A8E3EC7">
      <w:pPr>
        <w:keepNext w:val="0"/>
        <w:keepLines w:val="0"/>
        <w:pageBreakBefore w:val="0"/>
        <w:widowControl w:val="0"/>
        <w:numPr>
          <w:ilvl w:val="0"/>
          <w:numId w:val="26"/>
        </w:numPr>
        <w:kinsoku/>
        <w:wordWrap/>
        <w:overflowPunct/>
        <w:topLinePunct w:val="0"/>
        <w:autoSpaceDE/>
        <w:autoSpaceDN/>
        <w:bidi w:val="0"/>
        <w:adjustRightInd/>
        <w:snapToGrid w:val="0"/>
        <w:ind w:left="0" w:leftChars="0" w:firstLine="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余弦退火与早停机制</w:t>
      </w:r>
    </w:p>
    <w:p w14:paraId="0B6EE55B">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在非凸优化问题的求解过程中，学习率的调度策略直接决定了模型能否收敛至全局最优解。为此，实验中摒弃了传统的阶梯式衰减策略，转而采用了余弦退火学习率调度算法。初始学习率设定为 </w:t>
      </w:r>
      <m:oMath>
        <m:r>
          <m:rPr>
            <m:sty m:val="p"/>
          </m:rPr>
          <w:rPr>
            <w:rFonts w:hint="default" w:ascii="Cambria Math" w:hAnsi="Cambria Math" w:eastAsia="宋体" w:cs="Times New Roman"/>
            <w:sz w:val="24"/>
            <w:szCs w:val="24"/>
            <w:lang w:val="en-US" w:eastAsia="zh-CN"/>
          </w:rPr>
          <m:t>2×</m:t>
        </m:r>
        <m:sSup>
          <m:sSupPr>
            <m:ctrlPr>
              <w:rPr>
                <w:rFonts w:hint="default" w:ascii="Cambria Math" w:hAnsi="Cambria Math" w:eastAsia="宋体" w:cs="Times New Roman"/>
                <w:b w:val="0"/>
                <w:bCs w:val="0"/>
                <w:sz w:val="24"/>
                <w:szCs w:val="24"/>
                <w:lang w:val="en-US" w:eastAsia="zh-CN"/>
              </w:rPr>
            </m:ctrlPr>
          </m:sSupPr>
          <m:e>
            <m:r>
              <m:rPr>
                <m:sty m:val="p"/>
              </m:rPr>
              <w:rPr>
                <w:rFonts w:hint="default" w:ascii="Cambria Math" w:hAnsi="Cambria Math" w:eastAsia="宋体" w:cs="Times New Roman"/>
                <w:sz w:val="24"/>
                <w:szCs w:val="24"/>
                <w:lang w:val="en-US" w:eastAsia="zh-CN"/>
              </w:rPr>
              <m:t>10</m:t>
            </m:r>
            <m:ctrlPr>
              <w:rPr>
                <w:rFonts w:hint="default" w:ascii="Cambria Math" w:hAnsi="Cambria Math" w:eastAsia="宋体" w:cs="Times New Roman"/>
                <w:b w:val="0"/>
                <w:bCs w:val="0"/>
                <w:sz w:val="24"/>
                <w:szCs w:val="24"/>
                <w:lang w:val="en-US" w:eastAsia="zh-CN"/>
              </w:rPr>
            </m:ctrlPr>
          </m:e>
          <m:sup>
            <m:r>
              <m:rPr>
                <m:sty m:val="p"/>
              </m:rPr>
              <w:rPr>
                <w:rFonts w:hint="default" w:ascii="Cambria Math" w:hAnsi="Cambria Math" w:eastAsia="宋体" w:cs="Times New Roman"/>
                <w:sz w:val="24"/>
                <w:szCs w:val="24"/>
                <w:lang w:val="en-US" w:eastAsia="zh-CN"/>
              </w:rPr>
              <m:t>−4</m:t>
            </m:r>
            <m:ctrlPr>
              <w:rPr>
                <w:rFonts w:hint="default" w:ascii="Cambria Math" w:hAnsi="Cambria Math" w:eastAsia="宋体" w:cs="Times New Roman"/>
                <w:b w:val="0"/>
                <w:bCs w:val="0"/>
                <w:sz w:val="24"/>
                <w:szCs w:val="24"/>
                <w:lang w:val="en-US" w:eastAsia="zh-CN"/>
              </w:rPr>
            </m:ctrlPr>
          </m:sup>
        </m:sSup>
      </m:oMath>
      <w:r>
        <w:rPr>
          <w:rFonts w:hint="default" w:ascii="Times New Roman" w:hAnsi="Times New Roman" w:eastAsia="宋体" w:cs="Times New Roman"/>
          <w:b w:val="0"/>
          <w:bCs w:val="0"/>
          <w:sz w:val="24"/>
          <w:szCs w:val="24"/>
          <w:lang w:val="en-US" w:eastAsia="zh-CN"/>
        </w:rPr>
        <w:t>，并随训练轮次按余弦函数曲线平滑衰减。相比于线性衰减，余弦退火策略在训练初期保持了较高的探索能力，有助于模型快速穿越损失平面的鞍点区域；而在训练后期，其平缓的衰减速率使得模型能够在局部极小值附近进行精细化的参数搜索，从而显著提升了生成图像的细节质量。</w:t>
      </w:r>
    </w:p>
    <w:p w14:paraId="3F91B4F1">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与此同时，针对小样本训练中常见的过拟合与训练崩塌风险，实验引入了基于验证集指标的早停机制。每隔固定轮次在验证集上计算结构相似性（SSIM）与感知距离（LPIPS）。实验数据显示，尽管训练损失在 70 轮后仍有微小下降，但验证集指标开始出现停滞迹象。基于此动态监控，最终锁定了在</w:t>
      </w:r>
      <w:r>
        <w:rPr>
          <w:rFonts w:hint="default" w:ascii="Times New Roman" w:hAnsi="Times New Roman" w:eastAsia="宋体" w:cs="Times New Roman"/>
          <w:b/>
          <w:bCs/>
          <w:sz w:val="24"/>
          <w:szCs w:val="24"/>
          <w:lang w:val="en-US" w:eastAsia="zh-CN"/>
        </w:rPr>
        <w:t>第69轮（Epoch 69）</w:t>
      </w:r>
      <w:r>
        <w:rPr>
          <w:rFonts w:hint="default" w:ascii="Times New Roman" w:hAnsi="Times New Roman" w:eastAsia="宋体" w:cs="Times New Roman"/>
          <w:b w:val="0"/>
          <w:bCs w:val="0"/>
          <w:sz w:val="24"/>
          <w:szCs w:val="24"/>
          <w:lang w:val="en-US" w:eastAsia="zh-CN"/>
        </w:rPr>
        <w:t>的模型参数作为最佳模型，从而有效避免了模型对训练集高频噪声的过拟合，在保留图像结构真实感的同时最大化了泛化能力。</w:t>
      </w:r>
    </w:p>
    <w:p w14:paraId="24FFA99B">
      <w:pPr>
        <w:keepNext w:val="0"/>
        <w:keepLines w:val="0"/>
        <w:pageBreakBefore w:val="0"/>
        <w:widowControl w:val="0"/>
        <w:numPr>
          <w:ilvl w:val="0"/>
          <w:numId w:val="26"/>
        </w:numPr>
        <w:kinsoku/>
        <w:wordWrap/>
        <w:overflowPunct/>
        <w:topLinePunct w:val="0"/>
        <w:autoSpaceDE/>
        <w:autoSpaceDN/>
        <w:bidi w:val="0"/>
        <w:adjustRightInd/>
        <w:snapToGrid w:val="0"/>
        <w:ind w:left="0" w:leftChars="0" w:firstLine="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训练动力学分析</w:t>
      </w:r>
    </w:p>
    <w:p w14:paraId="3640796D">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基于上述优化架构与训练策略，实验中对模型进行了全周期的训练监控，其损失变化曲线如下图所示。</w:t>
      </w:r>
    </w:p>
    <w:p w14:paraId="5918A39B">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inline distT="0" distB="0" distL="0" distR="0">
            <wp:extent cx="5274310" cy="2598420"/>
            <wp:effectExtent l="0" t="0" r="13970"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6F770F9A">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该曲线揭示了两个极具价值的训练动力学特征，证明了系统的稳定性。</w:t>
      </w:r>
    </w:p>
    <w:p w14:paraId="2B009758">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从判别器损失来看，其呈现出稳定的纳什均衡态势。在整个训练周期内，判别器损失始终维持在</w:t>
      </w:r>
      <m:oMath>
        <m:r>
          <m:rPr>
            <m:sty m:val="p"/>
          </m:rPr>
          <w:rPr>
            <w:rFonts w:hint="default" w:ascii="Cambria Math" w:hAnsi="Cambria Math" w:eastAsia="宋体" w:cs="Times New Roman"/>
            <w:sz w:val="24"/>
            <w:szCs w:val="24"/>
            <w:lang w:val="en-US" w:eastAsia="zh-CN"/>
          </w:rPr>
          <m:t>0.57∼0.63</m:t>
        </m:r>
      </m:oMath>
      <w:r>
        <w:rPr>
          <w:rFonts w:hint="default" w:ascii="Times New Roman" w:hAnsi="Times New Roman" w:eastAsia="宋体" w:cs="Times New Roman"/>
          <w:b w:val="0"/>
          <w:bCs w:val="0"/>
          <w:sz w:val="24"/>
          <w:szCs w:val="24"/>
          <w:lang w:val="en-US" w:eastAsia="zh-CN"/>
        </w:rPr>
        <w:t>的高位区间，未出现传统GAN训练中常见的趋近于0的现象。这表明，得益于移除BN层与标签平滑策略的引入，判别器的能力受到了有效约束，没有出现Overpowering生成器的情况，从而保证了梯度流的持续性与有效性。</w:t>
      </w:r>
    </w:p>
    <w:p w14:paraId="59CDDD4F">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而从生成器损失来看，其展现了高收敛平滑度。在前10轮的快速下降期，模型迅速掌握了图像的基础色调与轮廓特征；随后进入长周期的精细调优阶段，曲线平稳下滑，全程未出现剧烈的震荡或模式崩塌，标志着模型成功在多维约束下找到了理想的优化路径。</w:t>
      </w:r>
    </w:p>
    <w:p w14:paraId="42C33B88">
      <w:pPr>
        <w:keepNext w:val="0"/>
        <w:keepLines w:val="0"/>
        <w:pageBreakBefore w:val="0"/>
        <w:widowControl w:val="0"/>
        <w:numPr>
          <w:ilvl w:val="0"/>
          <w:numId w:val="17"/>
        </w:numPr>
        <w:kinsoku/>
        <w:wordWrap/>
        <w:overflowPunct/>
        <w:topLinePunct w:val="0"/>
        <w:autoSpaceDE/>
        <w:autoSpaceDN/>
        <w:bidi w:val="0"/>
        <w:adjustRightInd/>
        <w:snapToGrid w:val="0"/>
        <w:textAlignment w:val="auto"/>
        <w:outlineLvl w:val="0"/>
        <w:rPr>
          <w:rFonts w:hint="default" w:ascii="Times New Roman" w:hAnsi="Times New Roman" w:eastAsia="宋体" w:cs="Times New Roman"/>
          <w:b/>
          <w:bCs/>
          <w:sz w:val="28"/>
          <w:szCs w:val="28"/>
          <w:lang w:val="en-US" w:eastAsia="zh-CN"/>
        </w:rPr>
      </w:pPr>
      <w:bookmarkStart w:id="22" w:name="_Toc24024"/>
      <w:r>
        <w:rPr>
          <w:rFonts w:hint="default" w:ascii="Times New Roman" w:hAnsi="Times New Roman" w:eastAsia="宋体" w:cs="Times New Roman"/>
          <w:b/>
          <w:bCs/>
          <w:sz w:val="28"/>
          <w:szCs w:val="28"/>
          <w:lang w:val="en-US" w:eastAsia="zh-CN"/>
        </w:rPr>
        <w:t>实验结果与分析</w:t>
      </w:r>
      <w:bookmarkEnd w:id="22"/>
    </w:p>
    <w:p w14:paraId="5D03F47F">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章将从基线选取、实验设计、量化指标评估以及定性视觉分析四个维度，全面展示本项目基于MindSpore开发的用户引导式cGAN上色系统的性能表现，并重点演示我们使用训练得到的最优权重，利用mindspore在本地部署交互式系统的应用效果。</w:t>
      </w:r>
    </w:p>
    <w:p w14:paraId="79292004">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b/>
          <w:bCs/>
          <w:sz w:val="28"/>
          <w:szCs w:val="28"/>
          <w:lang w:val="en-US" w:eastAsia="zh-CN"/>
        </w:rPr>
      </w:pPr>
      <w:bookmarkStart w:id="23" w:name="_Toc16835"/>
      <w:r>
        <w:rPr>
          <w:rFonts w:hint="default" w:ascii="Times New Roman" w:hAnsi="Times New Roman" w:eastAsia="宋体" w:cs="Times New Roman"/>
          <w:b/>
          <w:bCs/>
          <w:sz w:val="28"/>
          <w:szCs w:val="28"/>
          <w:lang w:val="en-US" w:eastAsia="zh-CN"/>
        </w:rPr>
        <w:t>3.1 基线选取与介绍</w:t>
      </w:r>
      <w:bookmarkEnd w:id="23"/>
    </w:p>
    <w:p w14:paraId="634BDCDE">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为了公正、客观地评价本项目模型的性能，我们选取了图像上色领域的两类具有里程碑意义的基线方法进行对比。</w:t>
      </w:r>
    </w:p>
    <w:p w14:paraId="1B3C54A8">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我们选取ECCV16 (Colorful Image Colorization)</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_Ref23851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[2]</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 xml:space="preserve"> 作为全自动上色（Plain Networks）的代表。该方法将上色任务视为像素级的分类问题，并引入类别重平衡策略。其特点是色彩丰富，但由于缺乏用户引导机制，在处理具有语义歧义的物体时往往无法生成符合特定需求的色彩。</w:t>
      </w:r>
    </w:p>
    <w:p w14:paraId="08885239">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p>
    <w:p w14:paraId="0B2F6E15">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p>
    <w:p w14:paraId="2273931A">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我们还选取SIGGRAPH17 (Real-Time User-Guided Colorization)</w:t>
      </w:r>
      <w:r>
        <w:rPr>
          <w:rFonts w:hint="default" w:ascii="Times New Roman" w:hAnsi="Times New Roman" w:eastAsia="宋体" w:cs="Times New Roman"/>
          <w:sz w:val="24"/>
          <w:szCs w:val="24"/>
          <w:vertAlign w:val="superscript"/>
          <w:lang w:val="en-US" w:eastAsia="zh-CN"/>
        </w:rPr>
        <w:fldChar w:fldCharType="begin"/>
      </w:r>
      <w:r>
        <w:rPr>
          <w:rFonts w:hint="default" w:ascii="Times New Roman" w:hAnsi="Times New Roman" w:eastAsia="宋体" w:cs="Times New Roman"/>
          <w:sz w:val="24"/>
          <w:szCs w:val="24"/>
          <w:vertAlign w:val="superscript"/>
          <w:lang w:val="en-US" w:eastAsia="zh-CN"/>
        </w:rPr>
        <w:instrText xml:space="preserve"> REF _Ref24939 \r \h </w:instrText>
      </w:r>
      <w:r>
        <w:rPr>
          <w:rFonts w:hint="default" w:ascii="Times New Roman" w:hAnsi="Times New Roman" w:eastAsia="宋体" w:cs="Times New Roman"/>
          <w:sz w:val="24"/>
          <w:szCs w:val="24"/>
          <w:vertAlign w:val="superscript"/>
          <w:lang w:val="en-US" w:eastAsia="zh-CN"/>
        </w:rPr>
        <w:fldChar w:fldCharType="separate"/>
      </w:r>
      <w:r>
        <w:rPr>
          <w:rFonts w:hint="default" w:ascii="Times New Roman" w:hAnsi="Times New Roman" w:eastAsia="宋体" w:cs="Times New Roman"/>
          <w:sz w:val="24"/>
          <w:szCs w:val="24"/>
          <w:vertAlign w:val="superscript"/>
          <w:lang w:val="en-US" w:eastAsia="zh-CN"/>
        </w:rPr>
        <w:t>[7]</w:t>
      </w:r>
      <w:r>
        <w:rPr>
          <w:rFonts w:hint="default" w:ascii="Times New Roman" w:hAnsi="Times New Roman" w:eastAsia="宋体" w:cs="Times New Roman"/>
          <w:sz w:val="24"/>
          <w:szCs w:val="24"/>
          <w:vertAlign w:val="superscript"/>
          <w:lang w:val="en-US" w:eastAsia="zh-CN"/>
        </w:rPr>
        <w:fldChar w:fldCharType="end"/>
      </w:r>
      <w:r>
        <w:rPr>
          <w:rFonts w:hint="default" w:ascii="Times New Roman" w:hAnsi="Times New Roman" w:eastAsia="宋体" w:cs="Times New Roman"/>
          <w:sz w:val="24"/>
          <w:szCs w:val="24"/>
          <w:lang w:val="en-US" w:eastAsia="zh-CN"/>
        </w:rPr>
        <w:t xml:space="preserve"> 作为交互式上色的经典基线。该方法采用回归损失函数（Huber Loss）结合局部用户提示进行预测。其优点是实现了初步的可控性，但局限性在于回归损失倾向于产生“统计平均色”，导致在无提示或稀疏提示下生成的图像色彩灰暗。</w:t>
      </w:r>
    </w:p>
    <w:p w14:paraId="22629DFC">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sz w:val="24"/>
          <w:szCs w:val="24"/>
          <w:lang w:val="en-US" w:eastAsia="zh-CN"/>
        </w:rPr>
      </w:pPr>
      <w:bookmarkStart w:id="24" w:name="_Toc9824"/>
      <w:r>
        <w:rPr>
          <w:rFonts w:hint="default" w:ascii="Times New Roman" w:hAnsi="Times New Roman" w:eastAsia="宋体" w:cs="Times New Roman"/>
          <w:b/>
          <w:bCs/>
          <w:sz w:val="28"/>
          <w:szCs w:val="28"/>
          <w:lang w:val="en-US" w:eastAsia="zh-CN"/>
        </w:rPr>
        <w:t>3.2 实验过程</w:t>
      </w:r>
      <w:bookmarkEnd w:id="24"/>
    </w:p>
    <w:p w14:paraId="674246A9">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本节将从实验设计、指标选取和实验结果与分析三方面展开。</w:t>
      </w:r>
    </w:p>
    <w:p w14:paraId="696CE424">
      <w:pPr>
        <w:keepNext w:val="0"/>
        <w:keepLines w:val="0"/>
        <w:pageBreakBefore w:val="0"/>
        <w:widowControl w:val="0"/>
        <w:numPr>
          <w:ilvl w:val="0"/>
          <w:numId w:val="27"/>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实验设计</w:t>
      </w:r>
    </w:p>
    <w:p w14:paraId="67A96EF8">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实验基于MindSpore云端深度学习平台进行，选取5,000张COCO-2017训练集中涵盖复杂场景的图像进行训练，使用COCO-2017测试集中1,000张独立图像作为测试基准。在训练时图像统一缩放至256*256，转到CIELAB空间下；采用余弦退火学习率调度，初始学习率为2e-4，总计训练80轮。</w:t>
      </w:r>
    </w:p>
    <w:p w14:paraId="73540540">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训练完成后，将最优模型权重（</w:t>
      </w:r>
      <w:r>
        <w:rPr>
          <w:rFonts w:hint="default" w:ascii="Times New Roman" w:hAnsi="Times New Roman" w:eastAsia="宋体" w:cs="Times New Roman"/>
          <w:b w:val="0"/>
          <w:bCs w:val="0"/>
          <w:sz w:val="24"/>
          <w:szCs w:val="24"/>
          <w:lang w:val="en-US" w:eastAsia="zh-CN"/>
        </w:rPr>
        <w:t>Epoch 69</w:t>
      </w:r>
      <w:r>
        <w:rPr>
          <w:rFonts w:hint="default" w:ascii="Times New Roman" w:hAnsi="Times New Roman" w:eastAsia="宋体" w:cs="Times New Roman"/>
          <w:sz w:val="24"/>
          <w:szCs w:val="24"/>
          <w:lang w:val="en-US" w:eastAsia="zh-CN"/>
        </w:rPr>
        <w:t>)部署到本地，撰写脚本在选定的测试集上进行测试，保存三个模型的上色结果，计算相关指标。其中SIGGRAPH17和我们的模型均为自动上色模式，不做用户提示。</w:t>
      </w:r>
    </w:p>
    <w:p w14:paraId="03D62AFE">
      <w:pPr>
        <w:keepNext w:val="0"/>
        <w:keepLines w:val="0"/>
        <w:pageBreakBefore w:val="0"/>
        <w:widowControl w:val="0"/>
        <w:numPr>
          <w:ilvl w:val="0"/>
          <w:numId w:val="27"/>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指标选取</w:t>
      </w:r>
    </w:p>
    <w:p w14:paraId="7721248A">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经过仔细考虑，我们最终选定4个评价指标来全方位考察模型。具体而言，我们选取峰值信噪比 (PSNR) 与结构相似性 (SSIM)来衡量像素级精度；选取LPIPS (感知距离) 与FID (Fréchet Inception Distance)来衡量感知真实度。</w:t>
      </w:r>
    </w:p>
    <w:p w14:paraId="49BD7F6B">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指标的具体计算方法与原理并不是本文重点，这里只对各个指标进行简要说明：PSNR（峰值信噪比）反映了原始彩色图像与彩色化版本之间的差异，值越高表明差异越小；SSIM（结构相似性指数）综合考虑了亮度、对比度和结构的相似性，值越高表明越相似；LPIPS通过预训练的深度网络（项目中采用VGG16）提取图像特征，计算特征空间中的距离，数值越低表示感知相似度越高；FID用于评估图像分布的相似性，它比较预先训练好的深度网络在原始彩色图像和彩色化图像上的特征相似度，数值越低表示相似度越高。</w:t>
      </w:r>
    </w:p>
    <w:p w14:paraId="6AE1E0AF">
      <w:pPr>
        <w:keepNext w:val="0"/>
        <w:keepLines w:val="0"/>
        <w:pageBreakBefore w:val="0"/>
        <w:widowControl w:val="0"/>
        <w:numPr>
          <w:ilvl w:val="0"/>
          <w:numId w:val="27"/>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实验结果与分析</w:t>
      </w:r>
    </w:p>
    <w:p w14:paraId="127E1455">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保存三个模型在1,000张测试集上的上色结果，脚本自动计算得到各个指标，量化对比结果如下表所示：</w:t>
      </w:r>
    </w:p>
    <w:tbl>
      <w:tblPr>
        <w:tblStyle w:val="13"/>
        <w:tblpPr w:leftFromText="180" w:rightFromText="180" w:vertAnchor="text" w:horzAnchor="page" w:tblpX="2445" w:tblpY="123"/>
        <w:tblOverlap w:val="never"/>
        <w:tblW w:w="80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7"/>
        <w:gridCol w:w="1698"/>
        <w:gridCol w:w="1671"/>
        <w:gridCol w:w="1643"/>
        <w:gridCol w:w="1400"/>
      </w:tblGrid>
      <w:tr w14:paraId="6DFDD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14:paraId="1E709184">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模型</w:t>
            </w:r>
          </w:p>
        </w:tc>
        <w:tc>
          <w:tcPr>
            <w:tcW w:w="1698" w:type="dxa"/>
          </w:tcPr>
          <w:p w14:paraId="3032D390">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PSNR (↑)</w:t>
            </w:r>
          </w:p>
        </w:tc>
        <w:tc>
          <w:tcPr>
            <w:tcW w:w="1671" w:type="dxa"/>
          </w:tcPr>
          <w:p w14:paraId="5E870947">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SSIM (↑)</w:t>
            </w:r>
          </w:p>
        </w:tc>
        <w:tc>
          <w:tcPr>
            <w:tcW w:w="1643" w:type="dxa"/>
          </w:tcPr>
          <w:p w14:paraId="594626C5">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LPIPS (↓)</w:t>
            </w:r>
          </w:p>
        </w:tc>
        <w:tc>
          <w:tcPr>
            <w:tcW w:w="1400" w:type="dxa"/>
          </w:tcPr>
          <w:p w14:paraId="32AE1F5A">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FID (↓)</w:t>
            </w:r>
          </w:p>
        </w:tc>
      </w:tr>
      <w:tr w14:paraId="31D02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14:paraId="383B117E">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lang w:val="en-US" w:eastAsia="zh-CN"/>
              </w:rPr>
              <w:t xml:space="preserve">ECCV16 </w:t>
            </w:r>
          </w:p>
        </w:tc>
        <w:tc>
          <w:tcPr>
            <w:tcW w:w="1698" w:type="dxa"/>
          </w:tcPr>
          <w:p w14:paraId="0EB15178">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22.6</w:t>
            </w:r>
          </w:p>
        </w:tc>
        <w:tc>
          <w:tcPr>
            <w:tcW w:w="1671" w:type="dxa"/>
          </w:tcPr>
          <w:p w14:paraId="70A23991">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0.912</w:t>
            </w:r>
          </w:p>
        </w:tc>
        <w:tc>
          <w:tcPr>
            <w:tcW w:w="1643" w:type="dxa"/>
          </w:tcPr>
          <w:p w14:paraId="0C04DDFD">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0.219</w:t>
            </w:r>
          </w:p>
        </w:tc>
        <w:tc>
          <w:tcPr>
            <w:tcW w:w="1400" w:type="dxa"/>
          </w:tcPr>
          <w:p w14:paraId="0330FBE9">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2.37</w:t>
            </w:r>
          </w:p>
        </w:tc>
      </w:tr>
      <w:tr w14:paraId="4FCCE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14:paraId="3589AF57">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lang w:val="en-US" w:eastAsia="zh-CN"/>
              </w:rPr>
              <w:t>SIGGRAPH17</w:t>
            </w:r>
          </w:p>
        </w:tc>
        <w:tc>
          <w:tcPr>
            <w:tcW w:w="1698" w:type="dxa"/>
          </w:tcPr>
          <w:p w14:paraId="4644B665">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24.6</w:t>
            </w:r>
          </w:p>
        </w:tc>
        <w:tc>
          <w:tcPr>
            <w:tcW w:w="1671" w:type="dxa"/>
          </w:tcPr>
          <w:p w14:paraId="1FD2B972">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0.929</w:t>
            </w:r>
          </w:p>
        </w:tc>
        <w:tc>
          <w:tcPr>
            <w:tcW w:w="1643" w:type="dxa"/>
          </w:tcPr>
          <w:p w14:paraId="36F6F9F5">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0.167</w:t>
            </w:r>
          </w:p>
        </w:tc>
        <w:tc>
          <w:tcPr>
            <w:tcW w:w="1400" w:type="dxa"/>
          </w:tcPr>
          <w:p w14:paraId="4503BC99">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1.94</w:t>
            </w:r>
          </w:p>
        </w:tc>
      </w:tr>
      <w:tr w14:paraId="64D0A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14:paraId="195896F3">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Our model</w:t>
            </w:r>
          </w:p>
        </w:tc>
        <w:tc>
          <w:tcPr>
            <w:tcW w:w="1698" w:type="dxa"/>
          </w:tcPr>
          <w:p w14:paraId="53A334A8">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22.0</w:t>
            </w:r>
          </w:p>
        </w:tc>
        <w:tc>
          <w:tcPr>
            <w:tcW w:w="1671" w:type="dxa"/>
          </w:tcPr>
          <w:p w14:paraId="3F13AD23">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0.869</w:t>
            </w:r>
          </w:p>
        </w:tc>
        <w:tc>
          <w:tcPr>
            <w:tcW w:w="1643" w:type="dxa"/>
          </w:tcPr>
          <w:p w14:paraId="759C5A34">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0.267</w:t>
            </w:r>
          </w:p>
        </w:tc>
        <w:tc>
          <w:tcPr>
            <w:tcW w:w="1400" w:type="dxa"/>
          </w:tcPr>
          <w:p w14:paraId="113B4DCF">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vertAlign w:val="baseline"/>
                <w:lang w:val="en-US" w:eastAsia="zh-CN"/>
              </w:rPr>
            </w:pPr>
            <w:r>
              <w:rPr>
                <w:rFonts w:hint="default" w:ascii="Times New Roman" w:hAnsi="Times New Roman" w:eastAsia="宋体" w:cs="Times New Roman"/>
                <w:sz w:val="24"/>
                <w:szCs w:val="24"/>
                <w:vertAlign w:val="baseline"/>
                <w:lang w:val="en-US" w:eastAsia="zh-CN"/>
              </w:rPr>
              <w:t>2.00</w:t>
            </w:r>
          </w:p>
        </w:tc>
      </w:tr>
    </w:tbl>
    <w:p w14:paraId="0D03E6E9">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p>
    <w:p w14:paraId="1A7E4297">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整体来看，我们的模型在前三个指标上略逊于ECCV16，不如SIGGRAPH17，而在FID指标上，我们的模型远优于ECCV16，略逊于SIGGRAPH17。现对结果做出如下分析：</w:t>
      </w:r>
    </w:p>
    <w:p w14:paraId="7AD602AE">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首先，两条基线的原论文均使用百万级别的训练集，而我们仅用5000张训练集就已经逼近了ECCV16的指标，这说明我们在小规模样本上训练的巨大成功，得益于我们的数据增强与训练策略。</w:t>
      </w:r>
    </w:p>
    <w:p w14:paraId="5A132BA2">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另外，虽然本项目的PSNR（22.0）和SSIM（0.869）低于回归基线模型SIGGRAPH17，但我们认为这是可解释的。因为SIGGRAPH17追求的是像素级的最小化误差，其结果在数学上更“准确”，但往往牺牲了视觉上的对比度。而我们的模型通过对抗损失鼓励生成具有视觉冲击力的高频纹理，虽然在像素级对齐上略有偏差，但在交互模式下展现了更强的纹理表现力。</w:t>
      </w:r>
    </w:p>
    <w:p w14:paraId="7203B3EE">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最后，值得我们关注的是在衡量生成图像分布真实性的核心指标FID。在这一指标上，我们的模型达到了2.00，显著优于ECCV16，略逊于SIGGRAPH17。这证明了引入cGAN对抗训练有效打破了传统分类/回归模型生成的“发灰、不真实”的僵局，使生成图像更贴近真实自然图像的特征分布。</w:t>
      </w:r>
    </w:p>
    <w:p w14:paraId="23096A3B">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总而言之，虽然我们在像素对齐上做出了让步，但在图像的真实感和纹理细节上，超越了第一条基线，略逊于第二条基线。这也印证了著名的感知-失真权衡 (Perception-Distortion Trade-off)理论。</w:t>
      </w:r>
    </w:p>
    <w:p w14:paraId="6A1A5DDA">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sz w:val="24"/>
          <w:szCs w:val="24"/>
          <w:lang w:val="en-US" w:eastAsia="zh-CN"/>
        </w:rPr>
      </w:pPr>
      <w:bookmarkStart w:id="25" w:name="_Toc14238"/>
      <w:r>
        <w:rPr>
          <w:rFonts w:hint="default" w:ascii="Times New Roman" w:hAnsi="Times New Roman" w:eastAsia="宋体" w:cs="Times New Roman"/>
          <w:b/>
          <w:bCs/>
          <w:sz w:val="28"/>
          <w:szCs w:val="28"/>
          <w:lang w:val="en-US" w:eastAsia="zh-CN"/>
        </w:rPr>
        <w:t>3.3 交互式上色系统展示</w:t>
      </w:r>
      <w:bookmarkEnd w:id="25"/>
    </w:p>
    <w:p w14:paraId="11C7750C">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为了验证本项目在实际应用中的可迁移性和可控性，我们将最优权重部署到本地，结合mindspore、openCV等库，开发了基于本地CPU推理的实时用户交互上色系统。本节将介绍交互系统的界面，并举例说明我们模型的可用性。</w:t>
      </w:r>
    </w:p>
    <w:p w14:paraId="737AAF1F">
      <w:pPr>
        <w:keepNext w:val="0"/>
        <w:keepLines w:val="0"/>
        <w:pageBreakBefore w:val="0"/>
        <w:widowControl w:val="0"/>
        <w:numPr>
          <w:ilvl w:val="0"/>
          <w:numId w:val="27"/>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系统界面</w:t>
      </w:r>
    </w:p>
    <w:p w14:paraId="02586369">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754880" cy="2345690"/>
            <wp:effectExtent l="0" t="0" r="0" b="1270"/>
            <wp:docPr id="2" name="图片 2" descr="屏幕截图 2025-12-28 22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5-12-28 221254"/>
                    <pic:cNvPicPr>
                      <a:picLocks noChangeAspect="1"/>
                    </pic:cNvPicPr>
                  </pic:nvPicPr>
                  <pic:blipFill>
                    <a:blip r:embed="rId12"/>
                    <a:stretch>
                      <a:fillRect/>
                    </a:stretch>
                  </pic:blipFill>
                  <pic:spPr>
                    <a:xfrm>
                      <a:off x="0" y="0"/>
                      <a:ext cx="4754880" cy="2345690"/>
                    </a:xfrm>
                    <a:prstGeom prst="rect">
                      <a:avLst/>
                    </a:prstGeom>
                  </pic:spPr>
                </pic:pic>
              </a:graphicData>
            </a:graphic>
          </wp:inline>
        </w:drawing>
      </w:r>
    </w:p>
    <w:p w14:paraId="0DB44613">
      <w:pPr>
        <w:keepNext w:val="0"/>
        <w:keepLines w:val="0"/>
        <w:pageBreakBefore w:val="0"/>
        <w:widowControl w:val="0"/>
        <w:numPr>
          <w:ilvl w:val="0"/>
          <w:numId w:val="0"/>
        </w:numPr>
        <w:kinsoku/>
        <w:wordWrap/>
        <w:overflowPunct/>
        <w:topLinePunct w:val="0"/>
        <w:autoSpaceDE/>
        <w:autoSpaceDN/>
        <w:bidi w:val="0"/>
        <w:adjustRightInd/>
        <w:snapToGrid w:val="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rPr>
        <w:drawing>
          <wp:inline distT="0" distB="0" distL="114300" distR="114300">
            <wp:extent cx="4596765" cy="2277110"/>
            <wp:effectExtent l="0" t="0" r="5715"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4596765" cy="2277110"/>
                    </a:xfrm>
                    <a:prstGeom prst="rect">
                      <a:avLst/>
                    </a:prstGeom>
                    <a:noFill/>
                    <a:ln>
                      <a:noFill/>
                    </a:ln>
                  </pic:spPr>
                </pic:pic>
              </a:graphicData>
            </a:graphic>
          </wp:inline>
        </w:drawing>
      </w:r>
    </w:p>
    <w:p w14:paraId="1D49F104">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交互系统如上图所示，采用双视图布局：左侧显示原始彩色输入图，右侧显示实时生成的彩色结果。用户可以通过鼠标在图像任意位置进行点击，系统将调出 Tkinter色彩选择器。一旦用户选定颜色，系统会更新Hint张量并将其输入后端MindSpore推理引擎。用户可以多次重复上述过程直到满意图片效果。另外，用户还能通过键盘与系统交互，实现重置全部提示点，保存上色结果，退出系统等操作。在CPU环境下，系统依然能保持秒级的推理反馈，实现了高效的人机协作上色。</w:t>
      </w:r>
    </w:p>
    <w:p w14:paraId="2FBDBCAA">
      <w:pPr>
        <w:keepNext w:val="0"/>
        <w:keepLines w:val="0"/>
        <w:pageBreakBefore w:val="0"/>
        <w:widowControl w:val="0"/>
        <w:numPr>
          <w:ilvl w:val="0"/>
          <w:numId w:val="27"/>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实际案例</w:t>
      </w:r>
    </w:p>
    <w:p w14:paraId="7A90411E">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苹果的颜色在自然界中存在典型的多模态特征（红或绿），这对于全自动模型是一个巨大的挑战。而我们的系统可以通过用户交互实现多模态输出，下面我们采用“红苹果还是绿苹果”这个例子来说明系统强大的可控性。</w:t>
      </w:r>
    </w:p>
    <w:p w14:paraId="4FC0F286">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6690" cy="2545715"/>
            <wp:effectExtent l="0" t="0" r="6350" b="146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5266690" cy="2545715"/>
                    </a:xfrm>
                    <a:prstGeom prst="rect">
                      <a:avLst/>
                    </a:prstGeom>
                    <a:noFill/>
                    <a:ln>
                      <a:noFill/>
                    </a:ln>
                  </pic:spPr>
                </pic:pic>
              </a:graphicData>
            </a:graphic>
          </wp:inline>
        </w:drawing>
      </w:r>
    </w:p>
    <w:p w14:paraId="6A4FAFB9">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如上图所示，在没有用户提示的第一步中，模型输出默认的自动上色结果，由于概率均值化，整体呈现灰褐色，饱和度低；接下来用户在右上角苹果的果皮位置选点给出红色提示，模型立刻生成了高饱和度、高光纹理真实的红苹果；然后用户在左下角苹果的果皮上选点给出绿色提示，模型能够迅速克服数据集中的统计偏差，根据用户指令生成自然的青苹果；最后，还可以通过增加更多的提示点，缓解颜色溢出问题，直到得到符合预期的上色结果。</w:t>
      </w:r>
    </w:p>
    <w:p w14:paraId="5C54B225">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该案例直观地展示了系统强大的可控性，真正实现“指哪打哪”，将色彩的艺术决定权完全交还给了用户。</w:t>
      </w:r>
    </w:p>
    <w:p w14:paraId="2E890AFF">
      <w:pPr>
        <w:keepNext w:val="0"/>
        <w:keepLines w:val="0"/>
        <w:pageBreakBefore w:val="0"/>
        <w:widowControl w:val="0"/>
        <w:numPr>
          <w:ilvl w:val="0"/>
          <w:numId w:val="17"/>
        </w:numPr>
        <w:kinsoku/>
        <w:wordWrap/>
        <w:overflowPunct/>
        <w:topLinePunct w:val="0"/>
        <w:autoSpaceDE/>
        <w:autoSpaceDN/>
        <w:bidi w:val="0"/>
        <w:adjustRightInd/>
        <w:snapToGrid w:val="0"/>
        <w:textAlignment w:val="auto"/>
        <w:outlineLvl w:val="0"/>
        <w:rPr>
          <w:rFonts w:hint="default" w:ascii="Times New Roman" w:hAnsi="Times New Roman" w:eastAsia="宋体" w:cs="Times New Roman"/>
          <w:b/>
          <w:bCs/>
          <w:sz w:val="28"/>
          <w:szCs w:val="28"/>
          <w:lang w:val="en-US" w:eastAsia="zh-CN"/>
        </w:rPr>
      </w:pPr>
      <w:bookmarkStart w:id="26" w:name="_Toc13845"/>
      <w:r>
        <w:rPr>
          <w:rFonts w:hint="default" w:ascii="Times New Roman" w:hAnsi="Times New Roman" w:eastAsia="宋体" w:cs="Times New Roman"/>
          <w:b/>
          <w:bCs/>
          <w:sz w:val="28"/>
          <w:szCs w:val="28"/>
          <w:lang w:val="en-US" w:eastAsia="zh-CN"/>
        </w:rPr>
        <w:t>总结与讨论</w:t>
      </w:r>
      <w:bookmarkEnd w:id="26"/>
    </w:p>
    <w:p w14:paraId="4414FC73">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本章将回顾我们的项目，总结该项目的核心贡献，反思项目的局限性，并为后续工作做出一些展望。</w:t>
      </w:r>
    </w:p>
    <w:p w14:paraId="52D59F7F">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sz w:val="24"/>
          <w:szCs w:val="24"/>
          <w:lang w:val="en-US" w:eastAsia="zh-CN"/>
        </w:rPr>
      </w:pPr>
      <w:bookmarkStart w:id="27" w:name="_Toc5580"/>
      <w:r>
        <w:rPr>
          <w:rFonts w:hint="default" w:ascii="Times New Roman" w:hAnsi="Times New Roman" w:eastAsia="宋体" w:cs="Times New Roman"/>
          <w:b/>
          <w:bCs/>
          <w:sz w:val="28"/>
          <w:szCs w:val="28"/>
          <w:lang w:val="en-US" w:eastAsia="zh-CN"/>
        </w:rPr>
        <w:t>4.1 核心贡献</w:t>
      </w:r>
      <w:bookmarkEnd w:id="27"/>
    </w:p>
    <w:p w14:paraId="2FF7690B">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本项目针对图像上色任务中存在的“解空间不确定性”与“色彩灰暗”两大核心痛点，基于MindSpore框架成功构建并实现了一套具备高真实感与强可控性的用户引导式上色系统。本项目的主要贡献可归纳为</w:t>
      </w:r>
      <w:r>
        <w:rPr>
          <w:rFonts w:hint="default" w:ascii="Times New Roman" w:hAnsi="Times New Roman" w:eastAsia="宋体" w:cs="Times New Roman"/>
          <w:b/>
          <w:bCs/>
          <w:sz w:val="24"/>
          <w:szCs w:val="24"/>
          <w:lang w:val="en-US" w:eastAsia="zh-CN"/>
        </w:rPr>
        <w:t>国产框架下的高性能算法适配与优化</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b/>
          <w:bCs/>
          <w:sz w:val="24"/>
          <w:szCs w:val="24"/>
          <w:lang w:val="en-US" w:eastAsia="zh-CN"/>
        </w:rPr>
        <w:t>交互引导与对抗学习的深度融合</w:t>
      </w:r>
      <w:r>
        <w:rPr>
          <w:rFonts w:hint="default" w:ascii="Times New Roman" w:hAnsi="Times New Roman" w:eastAsia="宋体" w:cs="Times New Roman"/>
          <w:sz w:val="24"/>
          <w:szCs w:val="24"/>
          <w:lang w:val="en-US" w:eastAsia="zh-CN"/>
        </w:rPr>
        <w:t>和</w:t>
      </w:r>
      <w:r>
        <w:rPr>
          <w:rFonts w:hint="default" w:ascii="Times New Roman" w:hAnsi="Times New Roman" w:eastAsia="宋体" w:cs="Times New Roman"/>
          <w:b/>
          <w:bCs/>
          <w:sz w:val="24"/>
          <w:szCs w:val="24"/>
          <w:lang w:val="en-US" w:eastAsia="zh-CN"/>
        </w:rPr>
        <w:t>高效率的工程实现与本地化部署</w:t>
      </w:r>
      <w:r>
        <w:rPr>
          <w:rFonts w:hint="default" w:ascii="Times New Roman" w:hAnsi="Times New Roman" w:eastAsia="宋体" w:cs="Times New Roman"/>
          <w:sz w:val="24"/>
          <w:szCs w:val="24"/>
          <w:lang w:val="en-US" w:eastAsia="zh-CN"/>
        </w:rPr>
        <w:t>三个方面。</w:t>
      </w:r>
    </w:p>
    <w:p w14:paraId="2D43F526">
      <w:pPr>
        <w:keepNext w:val="0"/>
        <w:keepLines w:val="0"/>
        <w:pageBreakBefore w:val="0"/>
        <w:widowControl w:val="0"/>
        <w:numPr>
          <w:ilvl w:val="0"/>
          <w:numId w:val="28"/>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国产框架下的高性能算法适配与优化</w:t>
      </w:r>
    </w:p>
    <w:p w14:paraId="5ABE8F72">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本项目实现了从算法设计到训练推理的全栈国产化。针对 MindSpore 与传统框架的权重兼容性问题，提出了拓扑匹配策略，成功迁移了预训练感知网络。此外，通过引入实例归一化（Instance Normalization）与谱归一化近似策略，显著提升了GAN在昇腾（Ascend）硬件平台上的训练稳定性。</w:t>
      </w:r>
    </w:p>
    <w:p w14:paraId="6B4539F7">
      <w:pPr>
        <w:keepNext w:val="0"/>
        <w:keepLines w:val="0"/>
        <w:pageBreakBefore w:val="0"/>
        <w:widowControl w:val="0"/>
        <w:numPr>
          <w:ilvl w:val="0"/>
          <w:numId w:val="28"/>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交互引导与对抗学习的深度融合</w:t>
      </w:r>
    </w:p>
    <w:p w14:paraId="7B6C9B51">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不同于传统的回归模型，本项目通过cGAN架构与动态色彩重平衡损失的结合，有效解决了传统方法生成的图像“低饱和度、纹理平滑”的问题。通过4通道输入设计，将用户主观意图（稀疏提示）转化为明确的色彩约束，使模型不仅具备“自动生成”的能力，更具备“辅助创作”的深度交互价值。</w:t>
      </w:r>
    </w:p>
    <w:p w14:paraId="44A9B1A4">
      <w:pPr>
        <w:keepNext w:val="0"/>
        <w:keepLines w:val="0"/>
        <w:pageBreakBefore w:val="0"/>
        <w:widowControl w:val="0"/>
        <w:numPr>
          <w:ilvl w:val="0"/>
          <w:numId w:val="28"/>
        </w:numPr>
        <w:kinsoku/>
        <w:wordWrap/>
        <w:overflowPunct/>
        <w:topLinePunct w:val="0"/>
        <w:autoSpaceDE/>
        <w:autoSpaceDN/>
        <w:bidi w:val="0"/>
        <w:adjustRightInd/>
        <w:snapToGrid w:val="0"/>
        <w:ind w:left="420" w:leftChars="0" w:hanging="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高效率的工程实现与本地化部署</w:t>
      </w:r>
    </w:p>
    <w:p w14:paraId="129786DB">
      <w:pPr>
        <w:keepNext w:val="0"/>
        <w:keepLines w:val="0"/>
        <w:pageBreakBefore w:val="0"/>
        <w:widowControl w:val="0"/>
        <w:numPr>
          <w:ilvl w:val="0"/>
          <w:numId w:val="0"/>
        </w:numPr>
        <w:kinsoku/>
        <w:wordWrap/>
        <w:overflowPunct/>
        <w:topLinePunct w:val="0"/>
        <w:autoSpaceDE/>
        <w:autoSpaceDN/>
        <w:bidi w:val="0"/>
        <w:adjustRightInd/>
        <w:snapToGrid w:val="0"/>
        <w:ind w:left="420" w:leftChars="0"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实验证明，在仅使用 5,000 张小规模数据集的情况下，通过几何增强、噪声注入及自监督提示采样策略，模型性能已逼近甚至在感知指标（FID 2.0）上超越了使用百万级数据训练的基线模型。同时，本项目实现了从云端训练到本地 CPU 实时推理的无缝迁移，开发了功能完备的GUI系统，具备极高的实际应用潜力。</w:t>
      </w:r>
    </w:p>
    <w:p w14:paraId="057B7844">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sz w:val="24"/>
          <w:szCs w:val="24"/>
          <w:lang w:val="en-US" w:eastAsia="zh-CN"/>
        </w:rPr>
      </w:pPr>
      <w:bookmarkStart w:id="28" w:name="_Toc20543"/>
      <w:r>
        <w:rPr>
          <w:rFonts w:hint="default" w:ascii="Times New Roman" w:hAnsi="Times New Roman" w:eastAsia="宋体" w:cs="Times New Roman"/>
          <w:b/>
          <w:bCs/>
          <w:sz w:val="28"/>
          <w:szCs w:val="28"/>
          <w:lang w:val="en-US" w:eastAsia="zh-CN"/>
        </w:rPr>
        <w:t>4.2 局限性反思</w:t>
      </w:r>
      <w:bookmarkEnd w:id="28"/>
    </w:p>
    <w:p w14:paraId="215E9F32">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尽管本项目取得了预期的实验结果，但在实际测试与系统运行中仍暴露出一些局限性。</w:t>
      </w:r>
    </w:p>
    <w:p w14:paraId="5172EE9C">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首先是颜色溢出 (Color Bleeding) 现象。当用户提供的颜色提示点处于物体边缘或语义复杂的交界处时，生成的颜色偶尔会突破物体边界溢出到背景中。这反映出当前的U-Net架构虽然具备跳跃连接，但对于精细语义边界的约束力仍有提升空间。</w:t>
      </w:r>
    </w:p>
    <w:p w14:paraId="6AE09A5E">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其次是小样本下的泛化瓶颈。由于训练集（5,000 张）规模相对较小，模型在面对极罕见场景或光影效果极度复杂的特殊图像时，生成的自动上色结果可能存在色调偏差，高度依赖用户的手动干预。</w:t>
      </w:r>
    </w:p>
    <w:p w14:paraId="3C06513E">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最后是感知与失真的矛盾。为了追求更真实的纹理和更鲜艳的色彩（低FID），模型在PSNR等像素级评价指标上做出了让步。虽然这符合感知-失真权衡理论，但在某些对像素精度要求极高的医疗或档案修复场景中，该模型可能并非最优选择。</w:t>
      </w:r>
    </w:p>
    <w:p w14:paraId="7EF74C25">
      <w:pPr>
        <w:keepNext w:val="0"/>
        <w:keepLines w:val="0"/>
        <w:pageBreakBefore w:val="0"/>
        <w:widowControl w:val="0"/>
        <w:numPr>
          <w:ilvl w:val="0"/>
          <w:numId w:val="0"/>
        </w:numPr>
        <w:kinsoku/>
        <w:wordWrap/>
        <w:overflowPunct/>
        <w:topLinePunct w:val="0"/>
        <w:autoSpaceDE/>
        <w:autoSpaceDN/>
        <w:bidi w:val="0"/>
        <w:adjustRightInd/>
        <w:snapToGrid w:val="0"/>
        <w:jc w:val="both"/>
        <w:textAlignment w:val="auto"/>
        <w:outlineLvl w:val="1"/>
        <w:rPr>
          <w:rFonts w:hint="default" w:ascii="Times New Roman" w:hAnsi="Times New Roman" w:eastAsia="宋体" w:cs="Times New Roman"/>
          <w:sz w:val="24"/>
          <w:szCs w:val="24"/>
          <w:lang w:val="en-US" w:eastAsia="zh-CN"/>
        </w:rPr>
      </w:pPr>
      <w:bookmarkStart w:id="29" w:name="_Toc4948"/>
      <w:r>
        <w:rPr>
          <w:rFonts w:hint="default" w:ascii="Times New Roman" w:hAnsi="Times New Roman" w:eastAsia="宋体" w:cs="Times New Roman"/>
          <w:b/>
          <w:bCs/>
          <w:sz w:val="28"/>
          <w:szCs w:val="28"/>
          <w:lang w:val="en-US" w:eastAsia="zh-CN"/>
        </w:rPr>
        <w:t>4.3 未来展望</w:t>
      </w:r>
      <w:bookmarkEnd w:id="29"/>
    </w:p>
    <w:p w14:paraId="2E6BF885">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针对上述局限性，本项目未来可从以下几个方向进行迭代升级：</w:t>
      </w:r>
    </w:p>
    <w:p w14:paraId="0142244B">
      <w:pPr>
        <w:keepNext w:val="0"/>
        <w:keepLines w:val="0"/>
        <w:pageBreakBefore w:val="0"/>
        <w:widowControl w:val="0"/>
        <w:numPr>
          <w:ilvl w:val="0"/>
          <w:numId w:val="29"/>
        </w:numPr>
        <w:kinsoku/>
        <w:wordWrap/>
        <w:overflowPunct/>
        <w:topLinePunct w:val="0"/>
        <w:autoSpaceDE/>
        <w:autoSpaceDN/>
        <w:bidi w:val="0"/>
        <w:adjustRightInd/>
        <w:snapToGrid w:val="0"/>
        <w:ind w:left="845" w:leftChars="0" w:hanging="425"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引入语义感知约束：考虑集成轻量级的语义分割分支，利用物体掩码作为额外的空间先验，强制约束颜色扩散的范围，从根本上解决颜色溢出问题。</w:t>
      </w:r>
    </w:p>
    <w:p w14:paraId="1F369AC2">
      <w:pPr>
        <w:keepNext w:val="0"/>
        <w:keepLines w:val="0"/>
        <w:pageBreakBefore w:val="0"/>
        <w:widowControl w:val="0"/>
        <w:numPr>
          <w:ilvl w:val="0"/>
          <w:numId w:val="29"/>
        </w:numPr>
        <w:kinsoku/>
        <w:wordWrap/>
        <w:overflowPunct/>
        <w:topLinePunct w:val="0"/>
        <w:autoSpaceDE/>
        <w:autoSpaceDN/>
        <w:bidi w:val="0"/>
        <w:adjustRightInd/>
        <w:snapToGrid w:val="0"/>
        <w:ind w:left="845" w:leftChars="0" w:hanging="425" w:firstLineChars="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多模态提示扩展：探索将文本描述（Text-based）与颜色点击（Point-based）相结合的混合交互模式。例如，用户可以说“晴朗的天空”来设定基调，再通过点击微调细节，进一步降低交互门槛。</w:t>
      </w:r>
    </w:p>
    <w:p w14:paraId="4A29DB82">
      <w:pPr>
        <w:keepNext w:val="0"/>
        <w:keepLines w:val="0"/>
        <w:pageBreakBefore w:val="0"/>
        <w:widowControl w:val="0"/>
        <w:numPr>
          <w:ilvl w:val="0"/>
          <w:numId w:val="29"/>
        </w:numPr>
        <w:kinsoku/>
        <w:wordWrap/>
        <w:overflowPunct/>
        <w:topLinePunct w:val="0"/>
        <w:autoSpaceDE/>
        <w:autoSpaceDN/>
        <w:bidi w:val="0"/>
        <w:adjustRightInd/>
        <w:snapToGrid w:val="0"/>
        <w:ind w:left="845" w:leftChars="0" w:hanging="425" w:firstLineChars="0"/>
        <w:jc w:val="both"/>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lang w:val="en-US" w:eastAsia="zh-CN"/>
        </w:rPr>
        <w:t>视频上色与时序一致性：将该算法扩展至视频流处理领域，研究如何在帧间保持色彩的平滑过渡与时序一致性，为老电影修复提供更高效的技术支持。</w:t>
      </w:r>
    </w:p>
    <w:p w14:paraId="5F34FEB5">
      <w:pPr>
        <w:keepNext w:val="0"/>
        <w:keepLines w:val="0"/>
        <w:pageBreakBefore w:val="0"/>
        <w:widowControl w:val="0"/>
        <w:numPr>
          <w:ilvl w:val="0"/>
          <w:numId w:val="29"/>
        </w:numPr>
        <w:kinsoku/>
        <w:wordWrap/>
        <w:overflowPunct/>
        <w:topLinePunct w:val="0"/>
        <w:autoSpaceDE/>
        <w:autoSpaceDN/>
        <w:bidi w:val="0"/>
        <w:adjustRightInd/>
        <w:snapToGrid w:val="0"/>
        <w:ind w:left="845" w:leftChars="0" w:hanging="425" w:firstLineChars="0"/>
        <w:jc w:val="both"/>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4"/>
          <w:szCs w:val="24"/>
          <w:lang w:val="en-US" w:eastAsia="zh-CN"/>
        </w:rPr>
        <w:t>端侧部署优化：进一步利用MindSpore Lite对模型进行量化剪枝，提升在移动端设备上的推理性能，实现真正意义上的移动实时艺术创作工具。</w:t>
      </w:r>
    </w:p>
    <w:p w14:paraId="7BF4BC4E">
      <w:pPr>
        <w:keepNext w:val="0"/>
        <w:keepLines w:val="0"/>
        <w:pageBreakBefore w:val="0"/>
        <w:widowControl w:val="0"/>
        <w:numPr>
          <w:ilvl w:val="0"/>
          <w:numId w:val="0"/>
        </w:numPr>
        <w:kinsoku/>
        <w:wordWrap/>
        <w:overflowPunct/>
        <w:topLinePunct w:val="0"/>
        <w:autoSpaceDE/>
        <w:autoSpaceDN/>
        <w:bidi w:val="0"/>
        <w:adjustRightInd/>
        <w:snapToGrid w:val="0"/>
        <w:ind w:firstLine="420" w:firstLineChars="0"/>
        <w:jc w:val="both"/>
        <w:textAlignment w:val="auto"/>
        <w:rPr>
          <w:rFonts w:hint="default" w:ascii="Times New Roman" w:hAnsi="Times New Roman" w:eastAsia="宋体" w:cs="Times New Roman"/>
          <w:sz w:val="28"/>
          <w:szCs w:val="28"/>
          <w:lang w:val="en-US" w:eastAsia="zh-CN"/>
        </w:rPr>
      </w:pPr>
      <w:r>
        <w:rPr>
          <w:rFonts w:hint="default" w:ascii="Times New Roman" w:hAnsi="Times New Roman" w:eastAsia="宋体" w:cs="Times New Roman"/>
          <w:b/>
          <w:bCs/>
          <w:sz w:val="24"/>
          <w:szCs w:val="24"/>
          <w:lang w:val="en-US" w:eastAsia="zh-CN"/>
        </w:rPr>
        <w:t>该项目已开源</w:t>
      </w:r>
      <w:r>
        <w:rPr>
          <w:rFonts w:hint="default" w:ascii="Times New Roman" w:hAnsi="Times New Roman" w:eastAsia="宋体" w:cs="Times New Roman"/>
          <w:sz w:val="24"/>
          <w:szCs w:val="24"/>
          <w:lang w:val="en-US" w:eastAsia="zh-CN"/>
        </w:rPr>
        <w:t>：https://github.com/wknn-bfb/MindSpore-Colorization-Project</w:t>
      </w:r>
    </w:p>
    <w:p w14:paraId="022FD1F7">
      <w:pPr>
        <w:pStyle w:val="2"/>
        <w:numPr>
          <w:ilvl w:val="0"/>
          <w:numId w:val="17"/>
        </w:numPr>
        <w:bidi w:val="0"/>
        <w:rPr>
          <w:rFonts w:hint="default"/>
          <w:lang w:val="en-US" w:eastAsia="zh-CN"/>
        </w:rPr>
      </w:pPr>
      <w:bookmarkStart w:id="30" w:name="_Toc13625"/>
      <w:r>
        <w:rPr>
          <w:rFonts w:hint="default"/>
          <w:lang w:val="en-US" w:eastAsia="zh-CN"/>
        </w:rPr>
        <w:t>参考文献</w:t>
      </w:r>
      <w:bookmarkEnd w:id="30"/>
    </w:p>
    <w:p w14:paraId="523428EA">
      <w:pPr>
        <w:keepNext w:val="0"/>
        <w:keepLines w:val="0"/>
        <w:pageBreakBefore w:val="0"/>
        <w:widowControl w:val="0"/>
        <w:numPr>
          <w:ilvl w:val="0"/>
          <w:numId w:val="30"/>
        </w:numPr>
        <w:kinsoku/>
        <w:wordWrap/>
        <w:overflowPunct/>
        <w:topLinePunct w:val="0"/>
        <w:autoSpaceDE/>
        <w:autoSpaceDN/>
        <w:bidi w:val="0"/>
        <w:adjustRightInd/>
        <w:snapToGrid w:val="0"/>
        <w:spacing w:line="360" w:lineRule="auto"/>
        <w:ind w:left="454" w:leftChars="0" w:hanging="454" w:firstLineChars="0"/>
        <w:textAlignment w:val="auto"/>
        <w:rPr>
          <w:rFonts w:hint="default" w:ascii="Times New Roman" w:hAnsi="Times New Roman" w:eastAsia="宋体" w:cs="Times New Roman"/>
          <w:sz w:val="24"/>
          <w:szCs w:val="32"/>
        </w:rPr>
      </w:pPr>
      <w:bookmarkStart w:id="31" w:name="_Ref23890"/>
      <w:r>
        <w:rPr>
          <w:rFonts w:hint="default" w:ascii="Times New Roman" w:hAnsi="Times New Roman" w:eastAsia="宋体" w:cs="Times New Roman"/>
          <w:sz w:val="24"/>
          <w:szCs w:val="32"/>
        </w:rPr>
        <w:t>S. Anwar et al., “Image Colorization: A Survey and Dataset,” arXiv preprint arXiv:2008.10774, 2024</w:t>
      </w:r>
      <w:bookmarkEnd w:id="31"/>
    </w:p>
    <w:p w14:paraId="70FD69A1">
      <w:pPr>
        <w:keepNext w:val="0"/>
        <w:keepLines w:val="0"/>
        <w:pageBreakBefore w:val="0"/>
        <w:widowControl w:val="0"/>
        <w:numPr>
          <w:ilvl w:val="0"/>
          <w:numId w:val="30"/>
        </w:numPr>
        <w:kinsoku/>
        <w:wordWrap/>
        <w:overflowPunct/>
        <w:topLinePunct w:val="0"/>
        <w:autoSpaceDE/>
        <w:autoSpaceDN/>
        <w:bidi w:val="0"/>
        <w:adjustRightInd/>
        <w:snapToGrid w:val="0"/>
        <w:spacing w:line="360" w:lineRule="auto"/>
        <w:ind w:left="454" w:leftChars="0" w:hanging="454" w:firstLineChars="0"/>
        <w:textAlignment w:val="auto"/>
        <w:rPr>
          <w:rFonts w:hint="default" w:ascii="Times New Roman" w:hAnsi="Times New Roman" w:eastAsia="宋体" w:cs="Times New Roman"/>
          <w:sz w:val="24"/>
          <w:szCs w:val="32"/>
        </w:rPr>
      </w:pPr>
      <w:bookmarkStart w:id="32" w:name="_Ref23851"/>
      <w:r>
        <w:rPr>
          <w:rFonts w:hint="default" w:ascii="Times New Roman" w:hAnsi="Times New Roman" w:eastAsia="宋体" w:cs="Times New Roman"/>
          <w:sz w:val="24"/>
          <w:szCs w:val="32"/>
        </w:rPr>
        <w:t>R. Zhang, P. Isola, and A. A. Efros, “Colorful Image Colorization,” in Proc. ECCV, 2016.</w:t>
      </w:r>
      <w:bookmarkEnd w:id="32"/>
    </w:p>
    <w:p w14:paraId="31687B2F">
      <w:pPr>
        <w:keepNext w:val="0"/>
        <w:keepLines w:val="0"/>
        <w:pageBreakBefore w:val="0"/>
        <w:widowControl w:val="0"/>
        <w:numPr>
          <w:ilvl w:val="0"/>
          <w:numId w:val="30"/>
        </w:numPr>
        <w:kinsoku/>
        <w:wordWrap/>
        <w:overflowPunct/>
        <w:topLinePunct w:val="0"/>
        <w:autoSpaceDE/>
        <w:autoSpaceDN/>
        <w:bidi w:val="0"/>
        <w:adjustRightInd/>
        <w:snapToGrid w:val="0"/>
        <w:spacing w:line="360" w:lineRule="auto"/>
        <w:ind w:left="454" w:leftChars="0" w:hanging="454" w:firstLineChars="0"/>
        <w:textAlignment w:val="auto"/>
        <w:rPr>
          <w:rFonts w:hint="default" w:ascii="Times New Roman" w:hAnsi="Times New Roman" w:eastAsia="宋体" w:cs="Times New Roman"/>
          <w:sz w:val="24"/>
          <w:szCs w:val="32"/>
        </w:rPr>
      </w:pPr>
      <w:bookmarkStart w:id="33" w:name="_Ref23933"/>
      <w:r>
        <w:rPr>
          <w:rFonts w:hint="default" w:ascii="Times New Roman" w:hAnsi="Times New Roman" w:eastAsia="宋体" w:cs="Times New Roman"/>
          <w:sz w:val="24"/>
          <w:szCs w:val="32"/>
        </w:rPr>
        <w:t>P. Sangkloy et al., “Scribbler: Controlling Deep Image Synthesis with Sketch and Color,” in Proc. CVPR, 2017.</w:t>
      </w:r>
      <w:bookmarkEnd w:id="33"/>
    </w:p>
    <w:p w14:paraId="0F6AEAB5">
      <w:pPr>
        <w:keepNext w:val="0"/>
        <w:keepLines w:val="0"/>
        <w:pageBreakBefore w:val="0"/>
        <w:widowControl w:val="0"/>
        <w:numPr>
          <w:ilvl w:val="0"/>
          <w:numId w:val="30"/>
        </w:numPr>
        <w:kinsoku/>
        <w:wordWrap/>
        <w:overflowPunct/>
        <w:topLinePunct w:val="0"/>
        <w:autoSpaceDE/>
        <w:autoSpaceDN/>
        <w:bidi w:val="0"/>
        <w:adjustRightInd/>
        <w:snapToGrid w:val="0"/>
        <w:spacing w:line="360" w:lineRule="auto"/>
        <w:ind w:left="454" w:leftChars="0" w:hanging="454" w:firstLineChars="0"/>
        <w:textAlignment w:val="auto"/>
        <w:rPr>
          <w:rFonts w:hint="default" w:ascii="Times New Roman" w:hAnsi="Times New Roman" w:eastAsia="宋体" w:cs="Times New Roman"/>
          <w:sz w:val="24"/>
          <w:szCs w:val="32"/>
        </w:rPr>
      </w:pPr>
      <w:bookmarkStart w:id="34" w:name="_Ref23972"/>
      <w:r>
        <w:rPr>
          <w:rFonts w:hint="default" w:ascii="Times New Roman" w:hAnsi="Times New Roman" w:eastAsia="宋体" w:cs="Times New Roman"/>
          <w:sz w:val="24"/>
          <w:szCs w:val="32"/>
        </w:rPr>
        <w:t>H. Bahng et al., “Coloring with Words: Guiding Image Colorization Through Text-based Palette Generation,” in Proc. ECCV, 2018.</w:t>
      </w:r>
      <w:bookmarkEnd w:id="34"/>
    </w:p>
    <w:p w14:paraId="62955607">
      <w:pPr>
        <w:keepNext w:val="0"/>
        <w:keepLines w:val="0"/>
        <w:pageBreakBefore w:val="0"/>
        <w:widowControl w:val="0"/>
        <w:numPr>
          <w:ilvl w:val="0"/>
          <w:numId w:val="30"/>
        </w:numPr>
        <w:kinsoku/>
        <w:wordWrap/>
        <w:overflowPunct/>
        <w:topLinePunct w:val="0"/>
        <w:autoSpaceDE/>
        <w:autoSpaceDN/>
        <w:bidi w:val="0"/>
        <w:adjustRightInd/>
        <w:snapToGrid w:val="0"/>
        <w:spacing w:line="360" w:lineRule="auto"/>
        <w:ind w:left="454" w:leftChars="0" w:hanging="454" w:firstLineChars="0"/>
        <w:textAlignment w:val="auto"/>
        <w:rPr>
          <w:rFonts w:hint="default" w:ascii="Times New Roman" w:hAnsi="Times New Roman" w:eastAsia="宋体" w:cs="Times New Roman"/>
          <w:sz w:val="24"/>
          <w:szCs w:val="32"/>
        </w:rPr>
      </w:pPr>
      <w:bookmarkStart w:id="35" w:name="_Ref24011"/>
      <w:r>
        <w:rPr>
          <w:rFonts w:hint="default" w:ascii="Times New Roman" w:hAnsi="Times New Roman" w:eastAsia="宋体" w:cs="Times New Roman"/>
          <w:sz w:val="24"/>
          <w:szCs w:val="32"/>
        </w:rPr>
        <w:t>A. Deshpande, J. Lu, M.-C. Yeh, M. J. Chong, and D. Forsyth, “Learning Diverse Image Colorization,” in Proc. CVPR, 2017.</w:t>
      </w:r>
      <w:bookmarkEnd w:id="35"/>
    </w:p>
    <w:p w14:paraId="2CF6C95A">
      <w:pPr>
        <w:keepNext w:val="0"/>
        <w:keepLines w:val="0"/>
        <w:pageBreakBefore w:val="0"/>
        <w:widowControl w:val="0"/>
        <w:numPr>
          <w:ilvl w:val="0"/>
          <w:numId w:val="30"/>
        </w:numPr>
        <w:kinsoku/>
        <w:wordWrap/>
        <w:overflowPunct/>
        <w:topLinePunct w:val="0"/>
        <w:autoSpaceDE/>
        <w:autoSpaceDN/>
        <w:bidi w:val="0"/>
        <w:adjustRightInd/>
        <w:snapToGrid w:val="0"/>
        <w:spacing w:line="360" w:lineRule="auto"/>
        <w:ind w:left="454" w:leftChars="0" w:hanging="454" w:firstLineChars="0"/>
        <w:textAlignment w:val="auto"/>
        <w:rPr>
          <w:rFonts w:hint="default" w:ascii="Times New Roman" w:hAnsi="Times New Roman" w:eastAsia="宋体" w:cs="Times New Roman"/>
          <w:sz w:val="24"/>
          <w:szCs w:val="32"/>
        </w:rPr>
      </w:pPr>
      <w:bookmarkStart w:id="36" w:name="_Ref24073"/>
      <w:r>
        <w:rPr>
          <w:rFonts w:hint="default" w:ascii="Times New Roman" w:hAnsi="Times New Roman" w:eastAsia="宋体" w:cs="Times New Roman"/>
          <w:sz w:val="24"/>
          <w:szCs w:val="32"/>
        </w:rPr>
        <w:t>W. Xian et al., “TextureGAN: Controlling Deep Image Synthesis with Texture Patches,” in Proc. CVPR, 2018.</w:t>
      </w:r>
      <w:bookmarkEnd w:id="9"/>
      <w:bookmarkEnd w:id="36"/>
    </w:p>
    <w:p w14:paraId="0BE99251">
      <w:pPr>
        <w:keepNext w:val="0"/>
        <w:keepLines w:val="0"/>
        <w:pageBreakBefore w:val="0"/>
        <w:widowControl w:val="0"/>
        <w:numPr>
          <w:ilvl w:val="0"/>
          <w:numId w:val="30"/>
        </w:numPr>
        <w:kinsoku/>
        <w:wordWrap/>
        <w:overflowPunct/>
        <w:topLinePunct w:val="0"/>
        <w:autoSpaceDE/>
        <w:autoSpaceDN/>
        <w:bidi w:val="0"/>
        <w:adjustRightInd/>
        <w:snapToGrid w:val="0"/>
        <w:spacing w:line="360" w:lineRule="auto"/>
        <w:ind w:left="454" w:leftChars="0" w:hanging="454" w:firstLineChars="0"/>
        <w:textAlignment w:val="auto"/>
        <w:rPr>
          <w:rFonts w:hint="default" w:ascii="Times New Roman" w:hAnsi="Times New Roman" w:eastAsia="宋体" w:cs="Times New Roman"/>
          <w:sz w:val="24"/>
          <w:szCs w:val="24"/>
          <w:lang w:val="en-US" w:eastAsia="zh-CN"/>
        </w:rPr>
      </w:pPr>
      <w:bookmarkStart w:id="37" w:name="_Ref24939"/>
      <w:r>
        <w:rPr>
          <w:rFonts w:hint="default" w:ascii="Times New Roman" w:hAnsi="Times New Roman" w:eastAsia="宋体" w:cs="Times New Roman"/>
          <w:sz w:val="24"/>
          <w:szCs w:val="24"/>
          <w:lang w:val="en-US" w:eastAsia="zh-CN"/>
        </w:rPr>
        <w:t>R. Zhang, J.-Y. Zhu, P. Isola, X. Geng, A. S. Lin, T. Yu, and A. A. Efros, “Real-Time User-Guided Image Colorization with Learned Deep Priors,” arXiv preprint arXiv:1705.02999, 2017, doi:10.48550/arXiv.1705.02999.</w:t>
      </w:r>
      <w:bookmarkEnd w:id="37"/>
    </w:p>
    <w:p w14:paraId="065A1014">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6648EA69">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02E7F828">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2F7985D5">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3728F0B5">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7A974741">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147335AF">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74390997">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2B5271C8">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6CEE79EF">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34C7F36D">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3056C19D">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7B198919">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35CAD337">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5393706F">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4DF743EF">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05BA63D5">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1F54972A">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5527802C">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0E304067">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37564641">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3A48CE6A">
      <w:pPr>
        <w:keepNext w:val="0"/>
        <w:keepLines w:val="0"/>
        <w:pageBreakBefore w:val="0"/>
        <w:widowControl w:val="0"/>
        <w:numPr>
          <w:ilvl w:val="0"/>
          <w:numId w:val="0"/>
        </w:numPr>
        <w:kinsoku/>
        <w:wordWrap/>
        <w:overflowPunct/>
        <w:topLinePunct w:val="0"/>
        <w:autoSpaceDE/>
        <w:autoSpaceDN/>
        <w:bidi w:val="0"/>
        <w:adjustRightInd/>
        <w:snapToGrid w:val="0"/>
        <w:spacing w:line="360" w:lineRule="auto"/>
        <w:ind w:leftChars="0"/>
        <w:textAlignment w:val="auto"/>
        <w:rPr>
          <w:rFonts w:hint="default" w:ascii="Times New Roman" w:hAnsi="Times New Roman" w:eastAsia="宋体" w:cs="Times New Roman"/>
          <w:sz w:val="24"/>
          <w:szCs w:val="24"/>
          <w:lang w:val="en-US" w:eastAsia="zh-CN"/>
        </w:rPr>
      </w:pPr>
    </w:p>
    <w:p w14:paraId="0A12A864">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textAlignment w:val="auto"/>
        <w:rPr>
          <w:rFonts w:hint="default" w:ascii="Times New Roman" w:hAnsi="Times New Roman" w:eastAsia="宋体" w:cs="Times New Roman"/>
          <w:sz w:val="24"/>
          <w:szCs w:val="24"/>
          <w:lang w:val="en-US" w:eastAsia="zh-CN"/>
        </w:rPr>
      </w:pPr>
    </w:p>
    <w:p w14:paraId="290468A5">
      <w:pPr>
        <w:pStyle w:val="2"/>
        <w:bidi w:val="0"/>
        <w:rPr>
          <w:rFonts w:hint="default" w:ascii="Times New Roman" w:hAnsi="Times New Roman" w:eastAsia="宋体" w:cs="Times New Roman"/>
          <w:b/>
          <w:bCs/>
          <w:sz w:val="30"/>
          <w:szCs w:val="30"/>
        </w:rPr>
      </w:pPr>
      <w:bookmarkStart w:id="38" w:name="_Toc1736"/>
      <w:r>
        <w:rPr>
          <w:rStyle w:val="24"/>
          <w:rFonts w:hint="default" w:ascii="Times New Roman" w:hAnsi="Times New Roman" w:eastAsia="宋体" w:cs="Times New Roman"/>
          <w:b/>
          <w:bCs/>
          <w:highlight w:val="none"/>
        </w:rPr>
        <w:t>附录 A：核心代码实现</w:t>
      </w:r>
      <w:r>
        <w:rPr>
          <w:rFonts w:hint="default" w:ascii="Times New Roman" w:hAnsi="Times New Roman" w:eastAsia="宋体" w:cs="Times New Roman"/>
          <w:b/>
          <w:bCs/>
          <w:sz w:val="30"/>
          <w:szCs w:val="30"/>
        </w:rPr>
        <w:t> </w:t>
      </w:r>
      <w:bookmarkEnd w:id="38"/>
    </w:p>
    <w:p w14:paraId="759E7717">
      <w:pPr>
        <w:pStyle w:val="20"/>
        <w:numPr>
          <w:ilvl w:val="0"/>
          <w:numId w:val="31"/>
        </w:numPr>
        <w:outlineLvl w:val="1"/>
        <w:rPr>
          <w:rFonts w:hint="default" w:ascii="Times New Roman" w:hAnsi="Times New Roman" w:eastAsia="宋体" w:cs="Times New Roman"/>
          <w:b/>
          <w:bCs/>
          <w:sz w:val="24"/>
          <w:szCs w:val="32"/>
        </w:rPr>
      </w:pPr>
      <w:bookmarkStart w:id="39" w:name="_Toc16982"/>
      <w:r>
        <w:rPr>
          <w:rFonts w:hint="default" w:ascii="Times New Roman" w:hAnsi="Times New Roman" w:eastAsia="宋体" w:cs="Times New Roman"/>
          <w:b/>
          <w:bCs/>
          <w:sz w:val="24"/>
          <w:szCs w:val="32"/>
        </w:rPr>
        <w:t>数据流与用户交互模拟</w:t>
      </w:r>
      <w:bookmarkEnd w:id="39"/>
    </w:p>
    <w:p w14:paraId="28E8B3F9">
      <w:pPr>
        <w:rPr>
          <w:rFonts w:hint="default" w:ascii="Times New Roman" w:hAnsi="Times New Roman" w:eastAsia="宋体" w:cs="Times New Roman"/>
          <w:b/>
          <w:bCs/>
          <w:sz w:val="24"/>
          <w:szCs w:val="32"/>
        </w:rPr>
      </w:pPr>
    </w:p>
    <w:p w14:paraId="2852BF53">
      <w:pPr>
        <w:pStyle w:val="20"/>
        <w:numPr>
          <w:ilvl w:val="0"/>
          <w:numId w:val="32"/>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A1：几何块采样与用户提示模拟 (src/dataset.py)</w:t>
      </w:r>
    </w:p>
    <w:p w14:paraId="0326195B">
      <w:pPr>
        <w:jc w:val="center"/>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640330"/>
            <wp:effectExtent l="0" t="0" r="13970" b="11430"/>
            <wp:docPr id="4853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4511" name="图片 1"/>
                    <pic:cNvPicPr>
                      <a:picLocks noChangeAspect="1"/>
                    </pic:cNvPicPr>
                  </pic:nvPicPr>
                  <pic:blipFill>
                    <a:blip r:embed="rId15"/>
                    <a:stretch>
                      <a:fillRect/>
                    </a:stretch>
                  </pic:blipFill>
                  <pic:spPr>
                    <a:xfrm>
                      <a:off x="0" y="0"/>
                      <a:ext cx="5274310" cy="2640330"/>
                    </a:xfrm>
                    <a:prstGeom prst="rect">
                      <a:avLst/>
                    </a:prstGeom>
                  </pic:spPr>
                </pic:pic>
              </a:graphicData>
            </a:graphic>
          </wp:inline>
        </w:drawing>
      </w:r>
    </w:p>
    <w:p w14:paraId="62A60D9B">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实现基于几何块采样的用户提示模拟算法，支持随机生成</w:t>
      </w:r>
      <m:oMath>
        <m:r>
          <m:rPr/>
          <w:rPr>
            <w:rFonts w:hint="default" w:ascii="Cambria Math" w:hAnsi="Cambria Math" w:eastAsia="宋体" w:cs="Times New Roman"/>
            <w:sz w:val="24"/>
            <w:szCs w:val="32"/>
          </w:rPr>
          <m:t>3×3</m:t>
        </m:r>
      </m:oMath>
      <w:r>
        <w:rPr>
          <w:rFonts w:hint="default" w:ascii="Times New Roman" w:hAnsi="Times New Roman" w:eastAsia="宋体" w:cs="Times New Roman"/>
          <w:sz w:val="24"/>
          <w:szCs w:val="32"/>
        </w:rPr>
        <w:t>至</w:t>
      </w:r>
      <m:oMath>
        <m:r>
          <m:rPr/>
          <w:rPr>
            <w:rFonts w:hint="default" w:ascii="Cambria Math" w:hAnsi="Cambria Math" w:eastAsia="宋体" w:cs="Times New Roman"/>
            <w:sz w:val="24"/>
            <w:szCs w:val="32"/>
          </w:rPr>
          <m:t>9×9</m:t>
        </m:r>
      </m:oMath>
      <w:r>
        <w:rPr>
          <w:rFonts w:hint="default" w:ascii="Times New Roman" w:hAnsi="Times New Roman" w:eastAsia="宋体" w:cs="Times New Roman"/>
          <w:sz w:val="24"/>
          <w:szCs w:val="32"/>
        </w:rPr>
        <w:t>的色彩提示块。</w:t>
      </w:r>
      <w:r>
        <w:rPr>
          <w:rFonts w:hint="default" w:ascii="Times New Roman" w:hAnsi="Times New Roman" w:eastAsia="宋体" w:cs="Times New Roman"/>
          <w:sz w:val="24"/>
          <w:szCs w:val="32"/>
        </w:rPr>
        <w:br w:type="textWrapping"/>
      </w:r>
    </w:p>
    <w:p w14:paraId="708A739D">
      <w:pPr>
        <w:pStyle w:val="20"/>
        <w:numPr>
          <w:ilvl w:val="0"/>
          <w:numId w:val="32"/>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A2：几何增强与噪声注入 (src/dataset.py)</w:t>
      </w:r>
    </w:p>
    <w:p w14:paraId="7B2EF999">
      <w:pPr>
        <w:jc w:val="center"/>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653665"/>
            <wp:effectExtent l="0" t="0" r="13970" b="13335"/>
            <wp:docPr id="382262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62213" name="图片 1"/>
                    <pic:cNvPicPr>
                      <a:picLocks noChangeAspect="1"/>
                    </pic:cNvPicPr>
                  </pic:nvPicPr>
                  <pic:blipFill>
                    <a:blip r:embed="rId16"/>
                    <a:stretch>
                      <a:fillRect/>
                    </a:stretch>
                  </pic:blipFill>
                  <pic:spPr>
                    <a:xfrm>
                      <a:off x="0" y="0"/>
                      <a:ext cx="5274310" cy="2653665"/>
                    </a:xfrm>
                    <a:prstGeom prst="rect">
                      <a:avLst/>
                    </a:prstGeom>
                  </pic:spPr>
                </pic:pic>
              </a:graphicData>
            </a:graphic>
          </wp:inline>
        </w:drawing>
      </w:r>
    </w:p>
    <w:p w14:paraId="10F9B52A">
      <w:pPr>
        <w:spacing w:line="300" w:lineRule="auto"/>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实集成随机旋转、缩放及高斯噪声注入的增强流水线，用于提升小样本训练的鲁棒性。</w:t>
      </w:r>
    </w:p>
    <w:p w14:paraId="1C501F48">
      <w:pPr>
        <w:rPr>
          <w:rFonts w:hint="default" w:ascii="Times New Roman" w:hAnsi="Times New Roman" w:eastAsia="宋体" w:cs="Times New Roman"/>
          <w:b/>
          <w:bCs/>
          <w:sz w:val="24"/>
          <w:szCs w:val="32"/>
        </w:rPr>
      </w:pPr>
    </w:p>
    <w:p w14:paraId="52173AED">
      <w:pPr>
        <w:pStyle w:val="20"/>
        <w:numPr>
          <w:ilvl w:val="0"/>
          <w:numId w:val="31"/>
        </w:numPr>
        <w:outlineLvl w:val="1"/>
        <w:rPr>
          <w:rFonts w:hint="default" w:ascii="Times New Roman" w:hAnsi="Times New Roman" w:eastAsia="宋体" w:cs="Times New Roman"/>
          <w:b/>
          <w:bCs/>
          <w:sz w:val="24"/>
          <w:szCs w:val="32"/>
        </w:rPr>
      </w:pPr>
      <w:bookmarkStart w:id="40" w:name="_Toc15660"/>
      <w:r>
        <w:rPr>
          <w:rFonts w:hint="default" w:ascii="Times New Roman" w:hAnsi="Times New Roman" w:eastAsia="宋体" w:cs="Times New Roman"/>
          <w:b/>
          <w:bCs/>
          <w:sz w:val="24"/>
          <w:szCs w:val="32"/>
        </w:rPr>
        <w:t>完整模型架构实现</w:t>
      </w:r>
      <w:bookmarkEnd w:id="40"/>
    </w:p>
    <w:p w14:paraId="4FE0709D">
      <w:pPr>
        <w:rPr>
          <w:rFonts w:hint="default" w:ascii="Times New Roman" w:hAnsi="Times New Roman" w:eastAsia="宋体" w:cs="Times New Roman"/>
          <w:b/>
          <w:bCs/>
          <w:sz w:val="24"/>
          <w:szCs w:val="32"/>
        </w:rPr>
      </w:pPr>
    </w:p>
    <w:p w14:paraId="07A1075E">
      <w:pPr>
        <w:pStyle w:val="20"/>
        <w:numPr>
          <w:ilvl w:val="0"/>
          <w:numId w:val="33"/>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A3：基础卷积模块与归一化策略 (src/model.py)</w:t>
      </w:r>
    </w:p>
    <w:p w14:paraId="4D54D1D0">
      <w:pPr>
        <w:jc w:val="center"/>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659380"/>
            <wp:effectExtent l="0" t="0" r="13970" b="7620"/>
            <wp:docPr id="51246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68828" name="图片 1"/>
                    <pic:cNvPicPr>
                      <a:picLocks noChangeAspect="1"/>
                    </pic:cNvPicPr>
                  </pic:nvPicPr>
                  <pic:blipFill>
                    <a:blip r:embed="rId17"/>
                    <a:stretch>
                      <a:fillRect/>
                    </a:stretch>
                  </pic:blipFill>
                  <pic:spPr>
                    <a:xfrm>
                      <a:off x="0" y="0"/>
                      <a:ext cx="5274310" cy="2659380"/>
                    </a:xfrm>
                    <a:prstGeom prst="rect">
                      <a:avLst/>
                    </a:prstGeom>
                  </pic:spPr>
                </pic:pic>
              </a:graphicData>
            </a:graphic>
          </wp:inline>
        </w:drawing>
      </w:r>
    </w:p>
    <w:p w14:paraId="2F2C6084">
      <w:pPr>
        <w:spacing w:line="300" w:lineRule="auto"/>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基础卷积构建块 (ConvBlock)。集成了卷积、激活函数及可配置的归一化层。图中高亮部分展示了将BN替换为 IN 的逻辑，以适应图像风格迁移任务。</w:t>
      </w:r>
    </w:p>
    <w:p w14:paraId="1071D8E6">
      <w:pPr>
        <w:rPr>
          <w:rFonts w:hint="default" w:ascii="Times New Roman" w:hAnsi="Times New Roman" w:eastAsia="宋体" w:cs="Times New Roman"/>
          <w:b/>
          <w:bCs/>
          <w:sz w:val="24"/>
          <w:szCs w:val="32"/>
        </w:rPr>
      </w:pPr>
    </w:p>
    <w:p w14:paraId="7AB64F27">
      <w:pPr>
        <w:pStyle w:val="20"/>
        <w:numPr>
          <w:ilvl w:val="0"/>
          <w:numId w:val="33"/>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A4：U-Net 生成器完整架构与跳跃连接 (src/model.py)</w:t>
      </w:r>
    </w:p>
    <w:p w14:paraId="446D81DC">
      <w:pPr>
        <w:jc w:val="center"/>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653665"/>
            <wp:effectExtent l="0" t="0" r="13970" b="13335"/>
            <wp:docPr id="138700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0182" name="图片 1"/>
                    <pic:cNvPicPr>
                      <a:picLocks noChangeAspect="1"/>
                    </pic:cNvPicPr>
                  </pic:nvPicPr>
                  <pic:blipFill>
                    <a:blip r:embed="rId18"/>
                    <a:stretch>
                      <a:fillRect/>
                    </a:stretch>
                  </pic:blipFill>
                  <pic:spPr>
                    <a:xfrm>
                      <a:off x="0" y="0"/>
                      <a:ext cx="5274310" cy="2653665"/>
                    </a:xfrm>
                    <a:prstGeom prst="rect">
                      <a:avLst/>
                    </a:prstGeom>
                  </pic:spPr>
                </pic:pic>
              </a:graphicData>
            </a:graphic>
          </wp:inline>
        </w:drawing>
      </w:r>
    </w:p>
    <w:p w14:paraId="7DBD7C14">
      <w:pPr>
        <w:spacing w:line="300" w:lineRule="auto"/>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U-Net生成器前向传播逻辑。展示了编码器-解码器结构及特征融合过程。橙色方框处展示了跳跃连接的实现，通过ops.Concat 将浅层纹理特征与深层语义特征融合，确保上色结果的清晰度。</w:t>
      </w:r>
    </w:p>
    <w:p w14:paraId="7D95AE41">
      <w:pPr>
        <w:rPr>
          <w:rFonts w:hint="default" w:ascii="Times New Roman" w:hAnsi="Times New Roman" w:eastAsia="宋体" w:cs="Times New Roman"/>
          <w:b/>
          <w:bCs/>
          <w:sz w:val="24"/>
          <w:szCs w:val="32"/>
        </w:rPr>
      </w:pPr>
    </w:p>
    <w:p w14:paraId="38DA7820">
      <w:pPr>
        <w:pStyle w:val="20"/>
        <w:numPr>
          <w:ilvl w:val="0"/>
          <w:numId w:val="33"/>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A5：无 BN 的 PatchGAN 判别器定义 (src/model.py)</w:t>
      </w:r>
    </w:p>
    <w:p w14:paraId="16DD5190">
      <w:pPr>
        <w:jc w:val="center"/>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651125"/>
            <wp:effectExtent l="0" t="0" r="13970" b="635"/>
            <wp:docPr id="599465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65312" name="图片 1"/>
                    <pic:cNvPicPr>
                      <a:picLocks noChangeAspect="1"/>
                    </pic:cNvPicPr>
                  </pic:nvPicPr>
                  <pic:blipFill>
                    <a:blip r:embed="rId19"/>
                    <a:stretch>
                      <a:fillRect/>
                    </a:stretch>
                  </pic:blipFill>
                  <pic:spPr>
                    <a:xfrm>
                      <a:off x="0" y="0"/>
                      <a:ext cx="5274310" cy="2651125"/>
                    </a:xfrm>
                    <a:prstGeom prst="rect">
                      <a:avLst/>
                    </a:prstGeom>
                  </pic:spPr>
                </pic:pic>
              </a:graphicData>
            </a:graphic>
          </wp:inline>
        </w:drawing>
      </w:r>
    </w:p>
    <w:p w14:paraId="557DF242">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PatchGAN 判别器架构。采用全卷积结构输出N×N的判别矩阵。图中显示移除了所有的批归一化层，以此限制判别器的收敛速度，防止训练初期的梯度消失问题。</w:t>
      </w:r>
    </w:p>
    <w:p w14:paraId="41C93406">
      <w:pPr>
        <w:pStyle w:val="20"/>
        <w:numPr>
          <w:ilvl w:val="0"/>
          <w:numId w:val="31"/>
        </w:numPr>
        <w:spacing w:before="156" w:beforeLines="50" w:after="156" w:afterLines="50"/>
        <w:contextualSpacing w:val="0"/>
        <w:outlineLvl w:val="1"/>
        <w:rPr>
          <w:rFonts w:hint="default" w:ascii="Times New Roman" w:hAnsi="Times New Roman" w:eastAsia="宋体" w:cs="Times New Roman"/>
          <w:b/>
          <w:bCs/>
          <w:sz w:val="24"/>
          <w:szCs w:val="32"/>
        </w:rPr>
      </w:pPr>
      <w:bookmarkStart w:id="41" w:name="_Toc18835"/>
      <w:r>
        <w:rPr>
          <w:rFonts w:hint="default" w:ascii="Times New Roman" w:hAnsi="Times New Roman" w:eastAsia="宋体" w:cs="Times New Roman"/>
          <w:b/>
          <w:bCs/>
          <w:sz w:val="24"/>
          <w:szCs w:val="32"/>
        </w:rPr>
        <w:t>复合损失函数设计</w:t>
      </w:r>
      <w:bookmarkEnd w:id="41"/>
    </w:p>
    <w:p w14:paraId="0E2B9FFB">
      <w:pPr>
        <w:pStyle w:val="20"/>
        <w:numPr>
          <w:ilvl w:val="0"/>
          <w:numId w:val="34"/>
        </w:numPr>
        <w:spacing w:before="156" w:beforeLines="50"/>
        <w:ind w:left="442" w:hanging="442"/>
        <w:contextualSpacing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A6：拓扑匹配权重加载算法 (src/loss.py)</w:t>
      </w:r>
    </w:p>
    <w:p w14:paraId="1FB09127">
      <w:pPr>
        <w:adjustRightInd w:val="0"/>
        <w:snapToGrid w:val="0"/>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653665"/>
            <wp:effectExtent l="0" t="0" r="13970" b="13335"/>
            <wp:docPr id="1218576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76602" name="图片 1"/>
                    <pic:cNvPicPr>
                      <a:picLocks noChangeAspect="1"/>
                    </pic:cNvPicPr>
                  </pic:nvPicPr>
                  <pic:blipFill>
                    <a:blip r:embed="rId20"/>
                    <a:stretch>
                      <a:fillRect/>
                    </a:stretch>
                  </pic:blipFill>
                  <pic:spPr>
                    <a:xfrm>
                      <a:off x="0" y="0"/>
                      <a:ext cx="5274310" cy="2653665"/>
                    </a:xfrm>
                    <a:prstGeom prst="rect">
                      <a:avLst/>
                    </a:prstGeom>
                  </pic:spPr>
                </pic:pic>
              </a:graphicData>
            </a:graphic>
          </wp:inline>
        </w:drawing>
      </w:r>
    </w:p>
    <w:p w14:paraId="26083D60">
      <w:pPr>
        <w:adjustRightInd w:val="0"/>
        <w:snapToGrid w:val="0"/>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3040" cy="1669415"/>
            <wp:effectExtent l="0" t="0" r="0" b="6985"/>
            <wp:docPr id="1513442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929" name="图片 1"/>
                    <pic:cNvPicPr>
                      <a:picLocks noChangeAspect="1"/>
                    </pic:cNvPicPr>
                  </pic:nvPicPr>
                  <pic:blipFill>
                    <a:blip r:embed="rId21"/>
                    <a:srcRect b="37136"/>
                    <a:stretch>
                      <a:fillRect/>
                    </a:stretch>
                  </pic:blipFill>
                  <pic:spPr>
                    <a:xfrm>
                      <a:off x="0" y="0"/>
                      <a:ext cx="5274310" cy="1669814"/>
                    </a:xfrm>
                    <a:prstGeom prst="rect">
                      <a:avLst/>
                    </a:prstGeom>
                    <a:ln>
                      <a:noFill/>
                    </a:ln>
                  </pic:spPr>
                </pic:pic>
              </a:graphicData>
            </a:graphic>
          </wp:inline>
        </w:drawing>
      </w:r>
    </w:p>
    <w:p w14:paraId="7364AFED">
      <w:pPr>
        <w:adjustRightInd w:val="0"/>
        <w:snapToGrid w:val="0"/>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1014095"/>
            <wp:effectExtent l="0" t="0" r="13970" b="6985"/>
            <wp:docPr id="1671865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65970" name="图片 1"/>
                    <pic:cNvPicPr>
                      <a:picLocks noChangeAspect="1"/>
                    </pic:cNvPicPr>
                  </pic:nvPicPr>
                  <pic:blipFill>
                    <a:blip r:embed="rId21"/>
                    <a:srcRect t="61809"/>
                    <a:stretch>
                      <a:fillRect/>
                    </a:stretch>
                  </pic:blipFill>
                  <pic:spPr>
                    <a:xfrm>
                      <a:off x="0" y="0"/>
                      <a:ext cx="5274310" cy="1014441"/>
                    </a:xfrm>
                    <a:prstGeom prst="rect">
                      <a:avLst/>
                    </a:prstGeom>
                    <a:ln>
                      <a:noFill/>
                    </a:ln>
                  </pic:spPr>
                </pic:pic>
              </a:graphicData>
            </a:graphic>
          </wp:inline>
        </w:drawing>
      </w:r>
    </w:p>
    <w:p w14:paraId="06CD3BC0">
      <w:pPr>
        <w:adjustRightInd w:val="0"/>
        <w:snapToGrid w:val="0"/>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656205"/>
            <wp:effectExtent l="0" t="0" r="13970" b="10795"/>
            <wp:docPr id="1260672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72127" name="图片 1"/>
                    <pic:cNvPicPr>
                      <a:picLocks noChangeAspect="1"/>
                    </pic:cNvPicPr>
                  </pic:nvPicPr>
                  <pic:blipFill>
                    <a:blip r:embed="rId22"/>
                    <a:stretch>
                      <a:fillRect/>
                    </a:stretch>
                  </pic:blipFill>
                  <pic:spPr>
                    <a:xfrm>
                      <a:off x="0" y="0"/>
                      <a:ext cx="5274310" cy="2656205"/>
                    </a:xfrm>
                    <a:prstGeom prst="rect">
                      <a:avLst/>
                    </a:prstGeom>
                  </pic:spPr>
                </pic:pic>
              </a:graphicData>
            </a:graphic>
          </wp:inline>
        </w:drawing>
      </w:r>
    </w:p>
    <w:p w14:paraId="22D31B94">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自主设计的拓扑匹配策略，解决 MindSpore与PyTorch 预训练权重命名空间不一致的工程难题。</w:t>
      </w:r>
    </w:p>
    <w:p w14:paraId="1FB04C1C">
      <w:pPr>
        <w:rPr>
          <w:rFonts w:hint="default" w:ascii="Times New Roman" w:hAnsi="Times New Roman" w:eastAsia="宋体" w:cs="Times New Roman"/>
          <w:b/>
          <w:bCs/>
          <w:sz w:val="24"/>
          <w:szCs w:val="32"/>
        </w:rPr>
      </w:pPr>
    </w:p>
    <w:p w14:paraId="41C1EBEA">
      <w:pPr>
        <w:pStyle w:val="20"/>
        <w:numPr>
          <w:ilvl w:val="0"/>
          <w:numId w:val="34"/>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A7：动态色彩重平衡与标签平滑 (src/loss.py)</w:t>
      </w:r>
    </w:p>
    <w:p w14:paraId="5E089D18">
      <w:pPr>
        <w:jc w:val="center"/>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651125"/>
            <wp:effectExtent l="0" t="0" r="13970" b="635"/>
            <wp:docPr id="53281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16651" name="图片 1"/>
                    <pic:cNvPicPr>
                      <a:picLocks noChangeAspect="1"/>
                    </pic:cNvPicPr>
                  </pic:nvPicPr>
                  <pic:blipFill>
                    <a:blip r:embed="rId23"/>
                    <a:stretch>
                      <a:fillRect/>
                    </a:stretch>
                  </pic:blipFill>
                  <pic:spPr>
                    <a:xfrm>
                      <a:off x="0" y="0"/>
                      <a:ext cx="5274310" cy="2651125"/>
                    </a:xfrm>
                    <a:prstGeom prst="rect">
                      <a:avLst/>
                    </a:prstGeom>
                  </pic:spPr>
                </pic:pic>
              </a:graphicData>
            </a:graphic>
          </wp:inline>
        </w:drawing>
      </w:r>
    </w:p>
    <w:p w14:paraId="746B0A37">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实现基于饱和度的 Class Rebalancing 策略及 Label Smoothing 正则化，解决色彩冲淡与训练不稳定问题。</w:t>
      </w:r>
    </w:p>
    <w:p w14:paraId="25CEDB85">
      <w:pPr>
        <w:rPr>
          <w:rFonts w:hint="default" w:ascii="Times New Roman" w:hAnsi="Times New Roman" w:eastAsia="宋体" w:cs="Times New Roman"/>
          <w:b/>
          <w:bCs/>
          <w:sz w:val="24"/>
          <w:szCs w:val="32"/>
        </w:rPr>
      </w:pPr>
    </w:p>
    <w:p w14:paraId="6EBD74AD">
      <w:pPr>
        <w:pStyle w:val="20"/>
        <w:numPr>
          <w:ilvl w:val="0"/>
          <w:numId w:val="31"/>
        </w:numPr>
        <w:outlineLvl w:val="1"/>
        <w:rPr>
          <w:rFonts w:hint="default" w:ascii="Times New Roman" w:hAnsi="Times New Roman" w:eastAsia="宋体" w:cs="Times New Roman"/>
          <w:b/>
          <w:bCs/>
          <w:sz w:val="24"/>
          <w:szCs w:val="32"/>
        </w:rPr>
      </w:pPr>
      <w:bookmarkStart w:id="42" w:name="_Toc23895"/>
      <w:r>
        <w:rPr>
          <w:rFonts w:hint="default" w:ascii="Times New Roman" w:hAnsi="Times New Roman" w:eastAsia="宋体" w:cs="Times New Roman"/>
          <w:b/>
          <w:bCs/>
          <w:sz w:val="24"/>
          <w:szCs w:val="32"/>
        </w:rPr>
        <w:t>MindSpore 图模式适配</w:t>
      </w:r>
      <w:bookmarkEnd w:id="42"/>
    </w:p>
    <w:p w14:paraId="038ECFC1">
      <w:pPr>
        <w:rPr>
          <w:rFonts w:hint="default" w:ascii="Times New Roman" w:hAnsi="Times New Roman" w:eastAsia="宋体" w:cs="Times New Roman"/>
          <w:b/>
          <w:bCs/>
          <w:sz w:val="24"/>
          <w:szCs w:val="32"/>
        </w:rPr>
      </w:pPr>
    </w:p>
    <w:p w14:paraId="503A30B1">
      <w:pPr>
        <w:pStyle w:val="20"/>
        <w:numPr>
          <w:ilvl w:val="0"/>
          <w:numId w:val="35"/>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A8：静态图训练步长封装 (train.py)</w:t>
      </w:r>
    </w:p>
    <w:p w14:paraId="5AAB5811">
      <w:pPr>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651125"/>
            <wp:effectExtent l="0" t="0" r="13970" b="635"/>
            <wp:docPr id="101198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82087" name="图片 1"/>
                    <pic:cNvPicPr>
                      <a:picLocks noChangeAspect="1"/>
                    </pic:cNvPicPr>
                  </pic:nvPicPr>
                  <pic:blipFill>
                    <a:blip r:embed="rId24"/>
                    <a:stretch>
                      <a:fillRect/>
                    </a:stretch>
                  </pic:blipFill>
                  <pic:spPr>
                    <a:xfrm>
                      <a:off x="0" y="0"/>
                      <a:ext cx="5274310" cy="2651125"/>
                    </a:xfrm>
                    <a:prstGeom prst="rect">
                      <a:avLst/>
                    </a:prstGeom>
                  </pic:spPr>
                </pic:pic>
              </a:graphicData>
            </a:graphic>
          </wp:inline>
        </w:drawing>
      </w:r>
    </w:p>
    <w:p w14:paraId="13F89238">
      <w:pPr>
        <w:spacing w:line="300" w:lineRule="auto"/>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重构训练步长逻辑，利用 ops.Depend 算子消除静态计算图中的控制流环路，适配 MindSpore Graph Mode 高性能训练。</w:t>
      </w:r>
    </w:p>
    <w:p w14:paraId="3505F203">
      <w:pPr>
        <w:rPr>
          <w:rFonts w:hint="default" w:ascii="Times New Roman" w:hAnsi="Times New Roman" w:eastAsia="宋体" w:cs="Times New Roman"/>
          <w:b/>
          <w:bCs/>
          <w:sz w:val="24"/>
          <w:szCs w:val="32"/>
        </w:rPr>
      </w:pPr>
    </w:p>
    <w:p w14:paraId="36F480E2">
      <w:pPr>
        <w:pStyle w:val="20"/>
        <w:numPr>
          <w:ilvl w:val="0"/>
          <w:numId w:val="35"/>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A9：余弦退火学习率调度 (train.py)</w:t>
      </w:r>
    </w:p>
    <w:p w14:paraId="1181D830">
      <w:pPr>
        <w:rPr>
          <w:rFonts w:hint="default" w:ascii="Times New Roman" w:hAnsi="Times New Roman" w:eastAsia="宋体" w:cs="Times New Roman"/>
          <w:sz w:val="24"/>
          <w:szCs w:val="32"/>
        </w:rPr>
      </w:pPr>
      <w:r>
        <w:rPr>
          <w:rFonts w:hint="default" w:ascii="Times New Roman" w:hAnsi="Times New Roman" w:eastAsia="宋体" w:cs="Times New Roman"/>
        </w:rPr>
        <w:drawing>
          <wp:inline distT="0" distB="0" distL="0" distR="0">
            <wp:extent cx="5274310" cy="2656205"/>
            <wp:effectExtent l="0" t="0" r="13970" b="10795"/>
            <wp:docPr id="653940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0144" name="图片 1"/>
                    <pic:cNvPicPr>
                      <a:picLocks noChangeAspect="1"/>
                    </pic:cNvPicPr>
                  </pic:nvPicPr>
                  <pic:blipFill>
                    <a:blip r:embed="rId25"/>
                    <a:stretch>
                      <a:fillRect/>
                    </a:stretch>
                  </pic:blipFill>
                  <pic:spPr>
                    <a:xfrm>
                      <a:off x="0" y="0"/>
                      <a:ext cx="5274310" cy="2656205"/>
                    </a:xfrm>
                    <a:prstGeom prst="rect">
                      <a:avLst/>
                    </a:prstGeom>
                  </pic:spPr>
                </pic:pic>
              </a:graphicData>
            </a:graphic>
          </wp:inline>
        </w:drawing>
      </w:r>
    </w:p>
    <w:p w14:paraId="36279787">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实现余弦退火学习率调度策略，优化模型在训练后期的收敛精度。</w:t>
      </w:r>
    </w:p>
    <w:p w14:paraId="3244EBC2">
      <w:pPr>
        <w:widowControl/>
        <w:jc w:val="left"/>
        <w:rPr>
          <w:rFonts w:hint="default" w:ascii="Times New Roman" w:hAnsi="Times New Roman" w:eastAsia="宋体" w:cs="Times New Roman"/>
          <w:sz w:val="24"/>
          <w:szCs w:val="32"/>
        </w:rPr>
      </w:pPr>
    </w:p>
    <w:p w14:paraId="5E50D29E">
      <w:pPr>
        <w:pStyle w:val="20"/>
        <w:numPr>
          <w:ilvl w:val="0"/>
          <w:numId w:val="31"/>
        </w:numPr>
        <w:outlineLvl w:val="1"/>
        <w:rPr>
          <w:rFonts w:hint="default" w:ascii="Times New Roman" w:hAnsi="Times New Roman" w:eastAsia="宋体" w:cs="Times New Roman"/>
          <w:b/>
          <w:bCs/>
          <w:sz w:val="24"/>
          <w:szCs w:val="32"/>
        </w:rPr>
      </w:pPr>
      <w:bookmarkStart w:id="43" w:name="_Toc10260"/>
      <w:r>
        <w:rPr>
          <w:rFonts w:hint="default" w:ascii="Times New Roman" w:hAnsi="Times New Roman" w:eastAsia="宋体" w:cs="Times New Roman"/>
          <w:b/>
          <w:bCs/>
          <w:sz w:val="24"/>
          <w:szCs w:val="32"/>
        </w:rPr>
        <w:t>损失函数变化可视化</w:t>
      </w:r>
      <w:bookmarkEnd w:id="43"/>
    </w:p>
    <w:p w14:paraId="15300045">
      <w:pPr>
        <w:rPr>
          <w:rFonts w:hint="default" w:ascii="Times New Roman" w:hAnsi="Times New Roman" w:eastAsia="宋体" w:cs="Times New Roman"/>
          <w:b/>
          <w:bCs/>
          <w:sz w:val="24"/>
          <w:szCs w:val="32"/>
        </w:rPr>
      </w:pPr>
    </w:p>
    <w:p w14:paraId="663F07AE">
      <w:pPr>
        <w:pStyle w:val="20"/>
        <w:numPr>
          <w:ilvl w:val="0"/>
          <w:numId w:val="35"/>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A10：基于“云端训练-本地分析”解耦策略的可视化实现 (visualize.py)</w:t>
      </w:r>
    </w:p>
    <w:p w14:paraId="49C5E859">
      <w:pPr>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802255"/>
            <wp:effectExtent l="0" t="0" r="13970" b="1905"/>
            <wp:docPr id="992747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47605" name="图片 1"/>
                    <pic:cNvPicPr>
                      <a:picLocks noChangeAspect="1"/>
                    </pic:cNvPicPr>
                  </pic:nvPicPr>
                  <pic:blipFill>
                    <a:blip r:embed="rId26"/>
                    <a:stretch>
                      <a:fillRect/>
                    </a:stretch>
                  </pic:blipFill>
                  <pic:spPr>
                    <a:xfrm>
                      <a:off x="0" y="0"/>
                      <a:ext cx="5274310" cy="2802255"/>
                    </a:xfrm>
                    <a:prstGeom prst="rect">
                      <a:avLst/>
                    </a:prstGeom>
                  </pic:spPr>
                </pic:pic>
              </a:graphicData>
            </a:graphic>
          </wp:inline>
        </w:drawing>
      </w:r>
    </w:p>
    <w:p w14:paraId="34D2DE19">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采用解耦分析策略，将MindSpore云端训练日志回传至本地，经结构化提取后映射至双 Y 轴坐标系，从而解决了云端绘图后端受限问题，展示生成器与判别器在不同量级下的收敛轨迹。</w:t>
      </w:r>
    </w:p>
    <w:p w14:paraId="6628585D">
      <w:pPr>
        <w:rPr>
          <w:rFonts w:hint="default" w:ascii="Times New Roman" w:hAnsi="Times New Roman" w:eastAsia="宋体" w:cs="Times New Roman"/>
          <w:b/>
          <w:bCs/>
          <w:sz w:val="24"/>
          <w:szCs w:val="32"/>
        </w:rPr>
      </w:pPr>
    </w:p>
    <w:p w14:paraId="366F7D56">
      <w:pPr>
        <w:rPr>
          <w:rFonts w:hint="default" w:ascii="Times New Roman" w:hAnsi="Times New Roman" w:eastAsia="宋体" w:cs="Times New Roman"/>
          <w:b/>
          <w:bCs/>
          <w:sz w:val="24"/>
          <w:szCs w:val="32"/>
        </w:rPr>
      </w:pPr>
    </w:p>
    <w:p w14:paraId="12168A29">
      <w:pPr>
        <w:rPr>
          <w:rFonts w:hint="default" w:ascii="Times New Roman" w:hAnsi="Times New Roman" w:eastAsia="宋体" w:cs="Times New Roman"/>
          <w:b/>
          <w:bCs/>
          <w:sz w:val="24"/>
          <w:szCs w:val="32"/>
        </w:rPr>
      </w:pPr>
    </w:p>
    <w:p w14:paraId="0E12F819">
      <w:pPr>
        <w:rPr>
          <w:rFonts w:hint="default" w:ascii="Times New Roman" w:hAnsi="Times New Roman" w:eastAsia="宋体" w:cs="Times New Roman"/>
          <w:b/>
          <w:bCs/>
          <w:sz w:val="24"/>
          <w:szCs w:val="32"/>
        </w:rPr>
      </w:pPr>
    </w:p>
    <w:p w14:paraId="7538764F">
      <w:pPr>
        <w:rPr>
          <w:rFonts w:hint="default" w:ascii="Times New Roman" w:hAnsi="Times New Roman" w:eastAsia="宋体" w:cs="Times New Roman"/>
          <w:b/>
          <w:bCs/>
          <w:sz w:val="24"/>
          <w:szCs w:val="32"/>
        </w:rPr>
      </w:pPr>
    </w:p>
    <w:p w14:paraId="3BE710C0">
      <w:pPr>
        <w:widowControl/>
        <w:jc w:val="left"/>
        <w:rPr>
          <w:rFonts w:hint="default" w:ascii="Times New Roman" w:hAnsi="Times New Roman" w:eastAsia="宋体" w:cs="Times New Roman"/>
          <w:sz w:val="24"/>
          <w:szCs w:val="32"/>
        </w:rPr>
      </w:pPr>
      <w:r>
        <w:rPr>
          <w:rFonts w:hint="default" w:ascii="Times New Roman" w:hAnsi="Times New Roman" w:eastAsia="宋体" w:cs="Times New Roman"/>
          <w:sz w:val="24"/>
          <w:szCs w:val="32"/>
        </w:rPr>
        <w:br w:type="page"/>
      </w:r>
    </w:p>
    <w:p w14:paraId="34295BC6">
      <w:pPr>
        <w:pStyle w:val="2"/>
        <w:bidi w:val="0"/>
        <w:rPr>
          <w:rFonts w:hint="default" w:ascii="Times New Roman" w:hAnsi="Times New Roman" w:eastAsia="宋体" w:cs="Times New Roman"/>
          <w:highlight w:val="none"/>
        </w:rPr>
      </w:pPr>
      <w:bookmarkStart w:id="44" w:name="_Toc25327"/>
      <w:r>
        <w:rPr>
          <w:rFonts w:hint="default" w:ascii="Times New Roman" w:hAnsi="Times New Roman" w:eastAsia="宋体" w:cs="Times New Roman"/>
          <w:highlight w:val="none"/>
        </w:rPr>
        <w:t>附录 B：MindSpore 训练过程实录</w:t>
      </w:r>
      <w:bookmarkEnd w:id="44"/>
    </w:p>
    <w:p w14:paraId="61A988BF">
      <w:pPr>
        <w:pStyle w:val="20"/>
        <w:numPr>
          <w:ilvl w:val="0"/>
          <w:numId w:val="36"/>
        </w:numPr>
        <w:spacing w:after="156" w:afterLines="50"/>
        <w:contextualSpacing w:val="0"/>
        <w:outlineLvl w:val="1"/>
        <w:rPr>
          <w:rFonts w:hint="default" w:ascii="Times New Roman" w:hAnsi="Times New Roman" w:eastAsia="宋体" w:cs="Times New Roman"/>
          <w:b/>
          <w:bCs/>
          <w:sz w:val="24"/>
          <w:szCs w:val="32"/>
        </w:rPr>
      </w:pPr>
      <w:bookmarkStart w:id="45" w:name="_Toc6549"/>
      <w:r>
        <w:rPr>
          <w:rFonts w:hint="default" w:ascii="Times New Roman" w:hAnsi="Times New Roman" w:eastAsia="宋体" w:cs="Times New Roman"/>
          <w:b/>
          <w:bCs/>
          <w:sz w:val="24"/>
          <w:szCs w:val="32"/>
        </w:rPr>
        <w:t>环境启动与数据加载</w:t>
      </w:r>
      <w:bookmarkEnd w:id="45"/>
    </w:p>
    <w:p w14:paraId="2E185F5D">
      <w:pPr>
        <w:pStyle w:val="20"/>
        <w:numPr>
          <w:ilvl w:val="0"/>
          <w:numId w:val="35"/>
        </w:num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 B1：训练启动与数据集加载日志</w:t>
      </w:r>
    </w:p>
    <w:p w14:paraId="106CC40A">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rPr>
        <w:drawing>
          <wp:inline distT="0" distB="0" distL="0" distR="0">
            <wp:extent cx="5274310" cy="2642870"/>
            <wp:effectExtent l="0" t="0" r="13970" b="8890"/>
            <wp:docPr id="206510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05366" name="图片 1"/>
                    <pic:cNvPicPr>
                      <a:picLocks noChangeAspect="1"/>
                    </pic:cNvPicPr>
                  </pic:nvPicPr>
                  <pic:blipFill>
                    <a:blip r:embed="rId27"/>
                    <a:stretch>
                      <a:fillRect/>
                    </a:stretch>
                  </pic:blipFill>
                  <pic:spPr>
                    <a:xfrm>
                      <a:off x="0" y="0"/>
                      <a:ext cx="5274310" cy="2642870"/>
                    </a:xfrm>
                    <a:prstGeom prst="rect">
                      <a:avLst/>
                    </a:prstGeom>
                  </pic:spPr>
                </pic:pic>
              </a:graphicData>
            </a:graphic>
          </wp:inline>
        </w:drawing>
      </w:r>
    </w:p>
    <w:p w14:paraId="2997B1E9">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训练环境初始化。日志显示基于 MindSpore 1.7 环境启动训练，成功加载 COCO 训练集并执行了9:1的内部验证集划分。</w:t>
      </w:r>
    </w:p>
    <w:p w14:paraId="074F9A7E">
      <w:pPr>
        <w:spacing w:line="300" w:lineRule="auto"/>
        <w:rPr>
          <w:rFonts w:hint="default" w:ascii="Times New Roman" w:hAnsi="Times New Roman" w:eastAsia="宋体" w:cs="Times New Roman"/>
          <w:sz w:val="24"/>
          <w:szCs w:val="32"/>
        </w:rPr>
      </w:pPr>
    </w:p>
    <w:p w14:paraId="220EFE52">
      <w:pPr>
        <w:pStyle w:val="20"/>
        <w:numPr>
          <w:ilvl w:val="0"/>
          <w:numId w:val="36"/>
        </w:numPr>
        <w:spacing w:before="156" w:beforeLines="50" w:after="156" w:afterLines="50"/>
        <w:contextualSpacing w:val="0"/>
        <w:outlineLvl w:val="1"/>
        <w:rPr>
          <w:rFonts w:hint="default" w:ascii="Times New Roman" w:hAnsi="Times New Roman" w:eastAsia="宋体" w:cs="Times New Roman"/>
          <w:b/>
          <w:bCs/>
          <w:sz w:val="24"/>
          <w:szCs w:val="32"/>
        </w:rPr>
      </w:pPr>
      <w:bookmarkStart w:id="46" w:name="_Toc22193"/>
      <w:r>
        <w:rPr>
          <w:rFonts w:hint="default" w:ascii="Times New Roman" w:hAnsi="Times New Roman" w:eastAsia="宋体" w:cs="Times New Roman"/>
          <w:b/>
          <w:bCs/>
          <w:sz w:val="24"/>
          <w:szCs w:val="32"/>
        </w:rPr>
        <w:t>核心算法验证</w:t>
      </w:r>
      <w:bookmarkEnd w:id="46"/>
    </w:p>
    <w:p w14:paraId="0DFC9B66">
      <w:pPr>
        <w:pStyle w:val="20"/>
        <w:numPr>
          <w:ilvl w:val="0"/>
          <w:numId w:val="35"/>
        </w:numPr>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 B2：VGG 感知权重成功加载</w:t>
      </w:r>
    </w:p>
    <w:p w14:paraId="5779A372">
      <w:pPr>
        <w:rPr>
          <w:rFonts w:hint="default" w:ascii="Times New Roman" w:hAnsi="Times New Roman" w:eastAsia="宋体" w:cs="Times New Roman"/>
          <w:sz w:val="24"/>
          <w:szCs w:val="32"/>
        </w:rPr>
      </w:pPr>
      <w:r>
        <w:rPr>
          <w:rFonts w:hint="default" w:ascii="Times New Roman" w:hAnsi="Times New Roman" w:eastAsia="宋体" w:cs="Times New Roman"/>
        </w:rPr>
        <w:drawing>
          <wp:inline distT="0" distB="0" distL="0" distR="0">
            <wp:extent cx="5274310" cy="2653665"/>
            <wp:effectExtent l="0" t="0" r="13970" b="13335"/>
            <wp:docPr id="1597190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794" name="图片 1"/>
                    <pic:cNvPicPr>
                      <a:picLocks noChangeAspect="1"/>
                    </pic:cNvPicPr>
                  </pic:nvPicPr>
                  <pic:blipFill>
                    <a:blip r:embed="rId28"/>
                    <a:stretch>
                      <a:fillRect/>
                    </a:stretch>
                  </pic:blipFill>
                  <pic:spPr>
                    <a:xfrm>
                      <a:off x="0" y="0"/>
                      <a:ext cx="5274310" cy="2653665"/>
                    </a:xfrm>
                    <a:prstGeom prst="rect">
                      <a:avLst/>
                    </a:prstGeom>
                  </pic:spPr>
                </pic:pic>
              </a:graphicData>
            </a:graphic>
          </wp:inline>
        </w:drawing>
      </w:r>
    </w:p>
    <w:p w14:paraId="4DDA0671">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拓扑匹配算法运行实录。日志表明自定义的权重加载逻辑成功识别并注入了PyTorch预训练的VGG参数，解决了跨框架兼容性问题。</w:t>
      </w:r>
    </w:p>
    <w:p w14:paraId="4DEF09A9">
      <w:pPr>
        <w:rPr>
          <w:rFonts w:hint="default" w:ascii="Times New Roman" w:hAnsi="Times New Roman" w:eastAsia="宋体" w:cs="Times New Roman"/>
          <w:sz w:val="24"/>
          <w:szCs w:val="32"/>
        </w:rPr>
      </w:pPr>
    </w:p>
    <w:p w14:paraId="0537D832">
      <w:pPr>
        <w:rPr>
          <w:rFonts w:hint="default" w:ascii="Times New Roman" w:hAnsi="Times New Roman" w:eastAsia="宋体" w:cs="Times New Roman"/>
          <w:sz w:val="24"/>
          <w:szCs w:val="32"/>
        </w:rPr>
      </w:pPr>
    </w:p>
    <w:p w14:paraId="2A731B60">
      <w:pPr>
        <w:pStyle w:val="20"/>
        <w:numPr>
          <w:ilvl w:val="0"/>
          <w:numId w:val="36"/>
        </w:numPr>
        <w:spacing w:before="156" w:beforeLines="50" w:after="156" w:afterLines="50"/>
        <w:contextualSpacing w:val="0"/>
        <w:outlineLvl w:val="1"/>
        <w:rPr>
          <w:rFonts w:hint="default" w:ascii="Times New Roman" w:hAnsi="Times New Roman" w:eastAsia="宋体" w:cs="Times New Roman"/>
          <w:b/>
          <w:bCs/>
          <w:sz w:val="24"/>
          <w:szCs w:val="32"/>
        </w:rPr>
      </w:pPr>
      <w:bookmarkStart w:id="47" w:name="_Toc30754"/>
      <w:r>
        <w:rPr>
          <w:rFonts w:hint="default" w:ascii="Times New Roman" w:hAnsi="Times New Roman" w:eastAsia="宋体" w:cs="Times New Roman"/>
          <w:b/>
          <w:bCs/>
          <w:sz w:val="24"/>
          <w:szCs w:val="32"/>
        </w:rPr>
        <w:t>训练动力学展示</w:t>
      </w:r>
      <w:bookmarkEnd w:id="47"/>
    </w:p>
    <w:p w14:paraId="41DEBE45">
      <w:pPr>
        <w:pStyle w:val="20"/>
        <w:numPr>
          <w:ilvl w:val="0"/>
          <w:numId w:val="35"/>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B3：训练初期-对抗唤醒</w:t>
      </w:r>
    </w:p>
    <w:p w14:paraId="1E688AC0">
      <w:pPr>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645410"/>
            <wp:effectExtent l="0" t="0" r="13970" b="6350"/>
            <wp:docPr id="805272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72636" name="图片 1"/>
                    <pic:cNvPicPr>
                      <a:picLocks noChangeAspect="1"/>
                    </pic:cNvPicPr>
                  </pic:nvPicPr>
                  <pic:blipFill>
                    <a:blip r:embed="rId29"/>
                    <a:stretch>
                      <a:fillRect/>
                    </a:stretch>
                  </pic:blipFill>
                  <pic:spPr>
                    <a:xfrm>
                      <a:off x="0" y="0"/>
                      <a:ext cx="5274310" cy="2645410"/>
                    </a:xfrm>
                    <a:prstGeom prst="rect">
                      <a:avLst/>
                    </a:prstGeom>
                  </pic:spPr>
                </pic:pic>
              </a:graphicData>
            </a:graphic>
          </wp:inline>
        </w:drawing>
      </w:r>
    </w:p>
    <w:p w14:paraId="4FBEB7CC">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训练初期动态。生成器损失快速下降，表明模型迅速掌握了图像的基础色调与轮廓；判别器损失处于高位震荡，标志着对抗博弈的开始。</w:t>
      </w:r>
    </w:p>
    <w:p w14:paraId="3BFD38A7">
      <w:pPr>
        <w:rPr>
          <w:rFonts w:hint="default" w:ascii="Times New Roman" w:hAnsi="Times New Roman" w:eastAsia="宋体" w:cs="Times New Roman"/>
          <w:b/>
          <w:bCs/>
          <w:sz w:val="24"/>
          <w:szCs w:val="32"/>
        </w:rPr>
      </w:pPr>
    </w:p>
    <w:p w14:paraId="34373E3C">
      <w:pPr>
        <w:pStyle w:val="20"/>
        <w:numPr>
          <w:ilvl w:val="0"/>
          <w:numId w:val="35"/>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B4：训练中期-稳定的纳什均衡</w:t>
      </w:r>
    </w:p>
    <w:p w14:paraId="35774B83">
      <w:pPr>
        <w:rPr>
          <w:rFonts w:hint="default" w:ascii="Times New Roman" w:hAnsi="Times New Roman" w:eastAsia="宋体" w:cs="Times New Roman"/>
          <w:b/>
          <w:bCs/>
          <w:sz w:val="24"/>
          <w:szCs w:val="32"/>
        </w:rPr>
      </w:pPr>
      <w:r>
        <w:rPr>
          <w:rFonts w:hint="default" w:ascii="Times New Roman" w:hAnsi="Times New Roman" w:eastAsia="宋体" w:cs="Times New Roman"/>
        </w:rPr>
        <w:drawing>
          <wp:inline distT="0" distB="0" distL="0" distR="0">
            <wp:extent cx="5274310" cy="2653665"/>
            <wp:effectExtent l="0" t="0" r="13970" b="13335"/>
            <wp:docPr id="2027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359" name="图片 1"/>
                    <pic:cNvPicPr>
                      <a:picLocks noChangeAspect="1"/>
                    </pic:cNvPicPr>
                  </pic:nvPicPr>
                  <pic:blipFill>
                    <a:blip r:embed="rId30"/>
                    <a:stretch>
                      <a:fillRect/>
                    </a:stretch>
                  </pic:blipFill>
                  <pic:spPr>
                    <a:xfrm>
                      <a:off x="0" y="0"/>
                      <a:ext cx="5274310" cy="2653665"/>
                    </a:xfrm>
                    <a:prstGeom prst="rect">
                      <a:avLst/>
                    </a:prstGeom>
                  </pic:spPr>
                </pic:pic>
              </a:graphicData>
            </a:graphic>
          </wp:inline>
        </w:drawing>
      </w:r>
    </w:p>
    <w:p w14:paraId="239F9E84">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训练中期稳定性。日志显示判别器损失始终维持在0.6左右的理想区间，证明移除BN层与标签平滑策略成功防止了判别器过强，维持了稳定的纳什均衡。</w:t>
      </w:r>
    </w:p>
    <w:p w14:paraId="4BC01983">
      <w:pPr>
        <w:rPr>
          <w:rFonts w:hint="default" w:ascii="Times New Roman" w:hAnsi="Times New Roman" w:eastAsia="宋体" w:cs="Times New Roman"/>
          <w:b/>
          <w:bCs/>
          <w:sz w:val="24"/>
          <w:szCs w:val="32"/>
        </w:rPr>
      </w:pPr>
    </w:p>
    <w:p w14:paraId="477563B0">
      <w:pPr>
        <w:rPr>
          <w:rFonts w:hint="default" w:ascii="Times New Roman" w:hAnsi="Times New Roman" w:eastAsia="宋体" w:cs="Times New Roman"/>
          <w:b/>
          <w:bCs/>
          <w:sz w:val="24"/>
          <w:szCs w:val="32"/>
        </w:rPr>
      </w:pPr>
    </w:p>
    <w:p w14:paraId="4B695053">
      <w:pPr>
        <w:pStyle w:val="20"/>
        <w:numPr>
          <w:ilvl w:val="0"/>
          <w:numId w:val="36"/>
        </w:numPr>
        <w:spacing w:before="156" w:beforeLines="50" w:after="156" w:afterLines="50"/>
        <w:contextualSpacing w:val="0"/>
        <w:outlineLvl w:val="1"/>
        <w:rPr>
          <w:rFonts w:hint="default" w:ascii="Times New Roman" w:hAnsi="Times New Roman" w:eastAsia="宋体" w:cs="Times New Roman"/>
          <w:b/>
          <w:bCs/>
          <w:sz w:val="24"/>
          <w:szCs w:val="32"/>
        </w:rPr>
      </w:pPr>
      <w:bookmarkStart w:id="48" w:name="_Toc21934"/>
      <w:r>
        <w:rPr>
          <w:rFonts w:hint="default" w:ascii="Times New Roman" w:hAnsi="Times New Roman" w:eastAsia="宋体" w:cs="Times New Roman"/>
          <w:b/>
          <w:bCs/>
          <w:sz w:val="24"/>
          <w:szCs w:val="32"/>
        </w:rPr>
        <w:t>产出物证明</w:t>
      </w:r>
      <w:bookmarkEnd w:id="48"/>
    </w:p>
    <w:p w14:paraId="38411D9D">
      <w:pPr>
        <w:pStyle w:val="20"/>
        <w:numPr>
          <w:ilvl w:val="0"/>
          <w:numId w:val="37"/>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B5：模型保存与检查点生成</w:t>
      </w:r>
    </w:p>
    <w:p w14:paraId="1C50C007">
      <w:pPr>
        <w:rPr>
          <w:rFonts w:hint="default" w:ascii="Times New Roman" w:hAnsi="Times New Roman" w:eastAsia="宋体" w:cs="Times New Roman"/>
          <w:sz w:val="24"/>
          <w:szCs w:val="32"/>
        </w:rPr>
      </w:pPr>
      <w:r>
        <w:rPr>
          <w:rFonts w:hint="default" w:ascii="Times New Roman" w:hAnsi="Times New Roman" w:eastAsia="宋体" w:cs="Times New Roman"/>
        </w:rPr>
        <w:drawing>
          <wp:inline distT="0" distB="0" distL="0" distR="0">
            <wp:extent cx="5274310" cy="2651125"/>
            <wp:effectExtent l="0" t="0" r="13970" b="635"/>
            <wp:docPr id="1361713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13671" name="图片 1"/>
                    <pic:cNvPicPr>
                      <a:picLocks noChangeAspect="1"/>
                    </pic:cNvPicPr>
                  </pic:nvPicPr>
                  <pic:blipFill>
                    <a:blip r:embed="rId31"/>
                    <a:stretch>
                      <a:fillRect/>
                    </a:stretch>
                  </pic:blipFill>
                  <pic:spPr>
                    <a:xfrm>
                      <a:off x="0" y="0"/>
                      <a:ext cx="5274310" cy="2651125"/>
                    </a:xfrm>
                    <a:prstGeom prst="rect">
                      <a:avLst/>
                    </a:prstGeom>
                  </pic:spPr>
                </pic:pic>
              </a:graphicData>
            </a:graphic>
          </wp:inline>
        </w:drawing>
      </w:r>
    </w:p>
    <w:p w14:paraId="43F633B5">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模型检查点归档。展示了训练过程中定期保存的模型权重文件。</w:t>
      </w:r>
    </w:p>
    <w:p w14:paraId="15A05C00">
      <w:pPr>
        <w:rPr>
          <w:rFonts w:hint="default" w:ascii="Times New Roman" w:hAnsi="Times New Roman" w:eastAsia="宋体" w:cs="Times New Roman"/>
          <w:sz w:val="24"/>
          <w:szCs w:val="32"/>
        </w:rPr>
      </w:pPr>
    </w:p>
    <w:p w14:paraId="0A6C9856">
      <w:pPr>
        <w:rPr>
          <w:rFonts w:hint="default" w:ascii="Times New Roman" w:hAnsi="Times New Roman" w:eastAsia="宋体" w:cs="Times New Roman"/>
          <w:sz w:val="24"/>
          <w:szCs w:val="32"/>
        </w:rPr>
      </w:pPr>
    </w:p>
    <w:p w14:paraId="7E288EB6">
      <w:pPr>
        <w:pStyle w:val="20"/>
        <w:numPr>
          <w:ilvl w:val="0"/>
          <w:numId w:val="37"/>
        </w:numPr>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图 B6：损失曲线可视化</w:t>
      </w:r>
    </w:p>
    <w:p w14:paraId="4721A010">
      <w:pPr>
        <w:rPr>
          <w:rFonts w:hint="default" w:ascii="Times New Roman" w:hAnsi="Times New Roman" w:eastAsia="宋体" w:cs="Times New Roman"/>
          <w:sz w:val="24"/>
          <w:szCs w:val="32"/>
        </w:rPr>
      </w:pPr>
      <w:r>
        <w:rPr>
          <w:rFonts w:hint="default" w:ascii="Times New Roman" w:hAnsi="Times New Roman" w:eastAsia="宋体" w:cs="Times New Roman"/>
        </w:rPr>
        <w:drawing>
          <wp:inline distT="0" distB="0" distL="0" distR="0">
            <wp:extent cx="5274310" cy="2802255"/>
            <wp:effectExtent l="0" t="0" r="13970" b="1905"/>
            <wp:docPr id="135779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92008" name="图片 1"/>
                    <pic:cNvPicPr>
                      <a:picLocks noChangeAspect="1"/>
                    </pic:cNvPicPr>
                  </pic:nvPicPr>
                  <pic:blipFill>
                    <a:blip r:embed="rId32"/>
                    <a:stretch>
                      <a:fillRect/>
                    </a:stretch>
                  </pic:blipFill>
                  <pic:spPr>
                    <a:xfrm>
                      <a:off x="0" y="0"/>
                      <a:ext cx="5274310" cy="2802255"/>
                    </a:xfrm>
                    <a:prstGeom prst="rect">
                      <a:avLst/>
                    </a:prstGeom>
                  </pic:spPr>
                </pic:pic>
              </a:graphicData>
            </a:graphic>
          </wp:inline>
        </w:drawing>
      </w:r>
    </w:p>
    <w:p w14:paraId="0E4B2001">
      <w:pPr>
        <w:spacing w:line="300" w:lineRule="auto"/>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图注：</w:t>
      </w:r>
      <w:r>
        <w:rPr>
          <w:rFonts w:hint="default" w:ascii="Times New Roman" w:hAnsi="Times New Roman" w:eastAsia="宋体" w:cs="Times New Roman"/>
          <w:sz w:val="24"/>
          <w:szCs w:val="32"/>
        </w:rPr>
        <w:t>本地环境下的日志解析与绘图脚本运行结果。脚本自动读取从云端回传的 training_log.txt，通过正则表达式提取结构化数据，并利用 Seaborn 绘制双 Y 轴损失变化曲线，可视化呈现生成器与判别器的对抗收敛过程。</w:t>
      </w:r>
    </w:p>
    <w:p w14:paraId="3CF496D4">
      <w:pPr>
        <w:rPr>
          <w:rFonts w:hint="default" w:ascii="Times New Roman" w:hAnsi="Times New Roman" w:eastAsia="宋体" w:cs="Times New Roman"/>
          <w:sz w:val="24"/>
          <w:szCs w:val="32"/>
        </w:rPr>
      </w:pPr>
    </w:p>
    <w:p w14:paraId="5F53245B">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0"/>
        <w:textAlignment w:val="auto"/>
        <w:rPr>
          <w:rFonts w:hint="default" w:ascii="Times New Roman" w:hAnsi="Times New Roman" w:eastAsia="宋体" w:cs="Times New Roman"/>
          <w:sz w:val="24"/>
          <w:szCs w:val="24"/>
          <w:lang w:val="en-US" w:eastAsia="zh-CN"/>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851980">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5BA032">
                          <w:pPr>
                            <w:pStyle w:val="7"/>
                          </w:pPr>
                          <w:r>
                            <w:t xml:space="preserve">第 </w:t>
                          </w:r>
                          <w:r>
                            <w:fldChar w:fldCharType="begin"/>
                          </w:r>
                          <w:r>
                            <w:instrText xml:space="preserve"> PAGE  \* MERGEFORMAT </w:instrText>
                          </w:r>
                          <w:r>
                            <w:fldChar w:fldCharType="separate"/>
                          </w:r>
                          <w:r>
                            <w:t>1</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14:paraId="3B5BA032">
                    <w:pPr>
                      <w:pStyle w:val="7"/>
                    </w:pPr>
                    <w:r>
                      <w:t xml:space="preserve">第 </w:t>
                    </w:r>
                    <w:r>
                      <w:fldChar w:fldCharType="begin"/>
                    </w:r>
                    <w:r>
                      <w:instrText xml:space="preserve"> PAGE  \* MERGEFORMAT </w:instrText>
                    </w:r>
                    <w:r>
                      <w:fldChar w:fldCharType="separate"/>
                    </w:r>
                    <w:r>
                      <w:t>1</w:t>
                    </w:r>
                    <w:r>
                      <w:fldChar w:fldCharType="end"/>
                    </w:r>
                    <w: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607AC3"/>
    <w:multiLevelType w:val="singleLevel"/>
    <w:tmpl w:val="88607AC3"/>
    <w:lvl w:ilvl="0" w:tentative="0">
      <w:start w:val="1"/>
      <w:numFmt w:val="bullet"/>
      <w:lvlText w:val=""/>
      <w:lvlJc w:val="left"/>
      <w:pPr>
        <w:ind w:left="420" w:hanging="420"/>
      </w:pPr>
      <w:rPr>
        <w:rFonts w:hint="default" w:ascii="Wingdings" w:hAnsi="Wingdings"/>
      </w:rPr>
    </w:lvl>
  </w:abstractNum>
  <w:abstractNum w:abstractNumId="1">
    <w:nsid w:val="88D776DB"/>
    <w:multiLevelType w:val="singleLevel"/>
    <w:tmpl w:val="88D776DB"/>
    <w:lvl w:ilvl="0" w:tentative="0">
      <w:start w:val="1"/>
      <w:numFmt w:val="bullet"/>
      <w:lvlText w:val=""/>
      <w:lvlJc w:val="left"/>
      <w:pPr>
        <w:ind w:left="420" w:hanging="420"/>
      </w:pPr>
      <w:rPr>
        <w:rFonts w:hint="default" w:ascii="Wingdings" w:hAnsi="Wingdings"/>
      </w:rPr>
    </w:lvl>
  </w:abstractNum>
  <w:abstractNum w:abstractNumId="2">
    <w:nsid w:val="A62A2283"/>
    <w:multiLevelType w:val="singleLevel"/>
    <w:tmpl w:val="A62A2283"/>
    <w:lvl w:ilvl="0" w:tentative="0">
      <w:start w:val="1"/>
      <w:numFmt w:val="bullet"/>
      <w:lvlText w:val=""/>
      <w:lvlJc w:val="left"/>
      <w:pPr>
        <w:tabs>
          <w:tab w:val="left" w:pos="420"/>
        </w:tabs>
        <w:ind w:left="840" w:hanging="420"/>
      </w:pPr>
      <w:rPr>
        <w:rFonts w:hint="default" w:ascii="Wingdings" w:hAnsi="Wingdings"/>
      </w:rPr>
    </w:lvl>
  </w:abstractNum>
  <w:abstractNum w:abstractNumId="3">
    <w:nsid w:val="C91666CC"/>
    <w:multiLevelType w:val="singleLevel"/>
    <w:tmpl w:val="C91666CC"/>
    <w:lvl w:ilvl="0" w:tentative="0">
      <w:start w:val="1"/>
      <w:numFmt w:val="decimal"/>
      <w:suff w:val="nothing"/>
      <w:lvlText w:val="%1．"/>
      <w:lvlJc w:val="left"/>
      <w:pPr>
        <w:ind w:left="0" w:firstLine="400"/>
      </w:pPr>
      <w:rPr>
        <w:rFonts w:hint="default"/>
      </w:rPr>
    </w:lvl>
  </w:abstractNum>
  <w:abstractNum w:abstractNumId="4">
    <w:nsid w:val="CA32417E"/>
    <w:multiLevelType w:val="singleLevel"/>
    <w:tmpl w:val="CA32417E"/>
    <w:lvl w:ilvl="0" w:tentative="0">
      <w:start w:val="1"/>
      <w:numFmt w:val="chineseCounting"/>
      <w:suff w:val="nothing"/>
      <w:lvlText w:val="%1、"/>
      <w:lvlJc w:val="left"/>
      <w:rPr>
        <w:rFonts w:hint="eastAsia"/>
      </w:rPr>
    </w:lvl>
  </w:abstractNum>
  <w:abstractNum w:abstractNumId="5">
    <w:nsid w:val="D6844EC4"/>
    <w:multiLevelType w:val="singleLevel"/>
    <w:tmpl w:val="D6844EC4"/>
    <w:lvl w:ilvl="0" w:tentative="0">
      <w:start w:val="1"/>
      <w:numFmt w:val="bullet"/>
      <w:lvlText w:val=""/>
      <w:lvlJc w:val="left"/>
      <w:pPr>
        <w:ind w:left="420" w:hanging="420"/>
      </w:pPr>
      <w:rPr>
        <w:rFonts w:hint="default" w:ascii="Wingdings" w:hAnsi="Wingdings"/>
      </w:rPr>
    </w:lvl>
  </w:abstractNum>
  <w:abstractNum w:abstractNumId="6">
    <w:nsid w:val="DF4E733A"/>
    <w:multiLevelType w:val="multilevel"/>
    <w:tmpl w:val="DF4E733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E42ABC26"/>
    <w:multiLevelType w:val="singleLevel"/>
    <w:tmpl w:val="E42ABC26"/>
    <w:lvl w:ilvl="0" w:tentative="0">
      <w:start w:val="1"/>
      <w:numFmt w:val="bullet"/>
      <w:lvlText w:val=""/>
      <w:lvlJc w:val="left"/>
      <w:pPr>
        <w:ind w:left="420" w:hanging="420"/>
      </w:pPr>
      <w:rPr>
        <w:rFonts w:hint="default" w:ascii="Wingdings" w:hAnsi="Wingdings"/>
      </w:rPr>
    </w:lvl>
  </w:abstractNum>
  <w:abstractNum w:abstractNumId="8">
    <w:nsid w:val="E84176C4"/>
    <w:multiLevelType w:val="singleLevel"/>
    <w:tmpl w:val="E84176C4"/>
    <w:lvl w:ilvl="0" w:tentative="0">
      <w:start w:val="1"/>
      <w:numFmt w:val="bullet"/>
      <w:lvlText w:val=""/>
      <w:lvlJc w:val="left"/>
      <w:pPr>
        <w:ind w:left="420" w:hanging="420"/>
      </w:pPr>
      <w:rPr>
        <w:rFonts w:hint="default" w:ascii="Wingdings" w:hAnsi="Wingdings"/>
      </w:rPr>
    </w:lvl>
  </w:abstractNum>
  <w:abstractNum w:abstractNumId="9">
    <w:nsid w:val="EB98BA39"/>
    <w:multiLevelType w:val="singleLevel"/>
    <w:tmpl w:val="EB98BA39"/>
    <w:lvl w:ilvl="0" w:tentative="0">
      <w:start w:val="1"/>
      <w:numFmt w:val="chineseCounting"/>
      <w:suff w:val="nothing"/>
      <w:lvlText w:val="%1、"/>
      <w:lvlJc w:val="left"/>
      <w:pPr>
        <w:ind w:left="0" w:firstLine="420"/>
      </w:pPr>
      <w:rPr>
        <w:rFonts w:hint="eastAsia"/>
      </w:rPr>
    </w:lvl>
  </w:abstractNum>
  <w:abstractNum w:abstractNumId="10">
    <w:nsid w:val="F28A7AC5"/>
    <w:multiLevelType w:val="singleLevel"/>
    <w:tmpl w:val="F28A7AC5"/>
    <w:lvl w:ilvl="0" w:tentative="0">
      <w:start w:val="1"/>
      <w:numFmt w:val="bullet"/>
      <w:lvlText w:val=""/>
      <w:lvlJc w:val="left"/>
      <w:pPr>
        <w:ind w:left="420" w:hanging="420"/>
      </w:pPr>
      <w:rPr>
        <w:rFonts w:hint="default" w:ascii="Wingdings" w:hAnsi="Wingdings"/>
      </w:rPr>
    </w:lvl>
  </w:abstractNum>
  <w:abstractNum w:abstractNumId="11">
    <w:nsid w:val="F5157C5D"/>
    <w:multiLevelType w:val="singleLevel"/>
    <w:tmpl w:val="F5157C5D"/>
    <w:lvl w:ilvl="0" w:tentative="0">
      <w:start w:val="1"/>
      <w:numFmt w:val="decimal"/>
      <w:lvlText w:val="%1)"/>
      <w:lvlJc w:val="left"/>
      <w:pPr>
        <w:tabs>
          <w:tab w:val="left" w:pos="420"/>
        </w:tabs>
        <w:ind w:left="845" w:hanging="425"/>
      </w:pPr>
      <w:rPr>
        <w:rFonts w:hint="default"/>
      </w:rPr>
    </w:lvl>
  </w:abstractNum>
  <w:abstractNum w:abstractNumId="12">
    <w:nsid w:val="F896613C"/>
    <w:multiLevelType w:val="singleLevel"/>
    <w:tmpl w:val="F896613C"/>
    <w:lvl w:ilvl="0" w:tentative="0">
      <w:start w:val="1"/>
      <w:numFmt w:val="bullet"/>
      <w:lvlText w:val=""/>
      <w:lvlJc w:val="left"/>
      <w:pPr>
        <w:ind w:left="420" w:hanging="420"/>
      </w:pPr>
      <w:rPr>
        <w:rFonts w:hint="default" w:ascii="Wingdings" w:hAnsi="Wingdings"/>
      </w:rPr>
    </w:lvl>
  </w:abstractNum>
  <w:abstractNum w:abstractNumId="13">
    <w:nsid w:val="023B4EEC"/>
    <w:multiLevelType w:val="multilevel"/>
    <w:tmpl w:val="023B4EEC"/>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4">
    <w:nsid w:val="19212C6B"/>
    <w:multiLevelType w:val="multilevel"/>
    <w:tmpl w:val="19212C6B"/>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5">
    <w:nsid w:val="1EA6DDA8"/>
    <w:multiLevelType w:val="singleLevel"/>
    <w:tmpl w:val="1EA6DDA8"/>
    <w:lvl w:ilvl="0" w:tentative="0">
      <w:start w:val="1"/>
      <w:numFmt w:val="bullet"/>
      <w:lvlText w:val=""/>
      <w:lvlJc w:val="left"/>
      <w:pPr>
        <w:ind w:left="420" w:hanging="420"/>
      </w:pPr>
      <w:rPr>
        <w:rFonts w:hint="default" w:ascii="Wingdings" w:hAnsi="Wingdings"/>
      </w:rPr>
    </w:lvl>
  </w:abstractNum>
  <w:abstractNum w:abstractNumId="16">
    <w:nsid w:val="23A4731F"/>
    <w:multiLevelType w:val="multilevel"/>
    <w:tmpl w:val="23A473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24521F9A"/>
    <w:multiLevelType w:val="multilevel"/>
    <w:tmpl w:val="24521F9A"/>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8">
    <w:nsid w:val="3B69798E"/>
    <w:multiLevelType w:val="multilevel"/>
    <w:tmpl w:val="3B69798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9">
    <w:nsid w:val="3B914EEC"/>
    <w:multiLevelType w:val="singleLevel"/>
    <w:tmpl w:val="3B914EEC"/>
    <w:lvl w:ilvl="0" w:tentative="0">
      <w:start w:val="1"/>
      <w:numFmt w:val="bullet"/>
      <w:lvlText w:val=""/>
      <w:lvlJc w:val="left"/>
      <w:pPr>
        <w:ind w:left="420" w:hanging="420"/>
      </w:pPr>
      <w:rPr>
        <w:rFonts w:hint="default" w:ascii="Wingdings" w:hAnsi="Wingdings"/>
      </w:rPr>
    </w:lvl>
  </w:abstractNum>
  <w:abstractNum w:abstractNumId="20">
    <w:nsid w:val="3D5B0848"/>
    <w:multiLevelType w:val="singleLevel"/>
    <w:tmpl w:val="3D5B0848"/>
    <w:lvl w:ilvl="0" w:tentative="0">
      <w:start w:val="1"/>
      <w:numFmt w:val="bullet"/>
      <w:lvlText w:val=""/>
      <w:lvlJc w:val="left"/>
      <w:pPr>
        <w:ind w:left="420" w:hanging="420"/>
      </w:pPr>
      <w:rPr>
        <w:rFonts w:hint="default" w:ascii="Wingdings" w:hAnsi="Wingdings"/>
      </w:rPr>
    </w:lvl>
  </w:abstractNum>
  <w:abstractNum w:abstractNumId="21">
    <w:nsid w:val="3DAC7F45"/>
    <w:multiLevelType w:val="singleLevel"/>
    <w:tmpl w:val="3DAC7F45"/>
    <w:lvl w:ilvl="0" w:tentative="0">
      <w:start w:val="2"/>
      <w:numFmt w:val="decimal"/>
      <w:suff w:val="nothing"/>
      <w:lvlText w:val="（%1）"/>
      <w:lvlJc w:val="left"/>
    </w:lvl>
  </w:abstractNum>
  <w:abstractNum w:abstractNumId="22">
    <w:nsid w:val="3E243EEB"/>
    <w:multiLevelType w:val="singleLevel"/>
    <w:tmpl w:val="3E243EEB"/>
    <w:lvl w:ilvl="0" w:tentative="0">
      <w:start w:val="1"/>
      <w:numFmt w:val="decimal"/>
      <w:lvlText w:val="%1."/>
      <w:lvlJc w:val="left"/>
      <w:pPr>
        <w:ind w:left="425" w:hanging="425"/>
      </w:pPr>
      <w:rPr>
        <w:rFonts w:hint="default"/>
      </w:rPr>
    </w:lvl>
  </w:abstractNum>
  <w:abstractNum w:abstractNumId="23">
    <w:nsid w:val="3F235DA6"/>
    <w:multiLevelType w:val="singleLevel"/>
    <w:tmpl w:val="3F235DA6"/>
    <w:lvl w:ilvl="0" w:tentative="0">
      <w:start w:val="1"/>
      <w:numFmt w:val="bullet"/>
      <w:lvlText w:val=""/>
      <w:lvlJc w:val="left"/>
      <w:pPr>
        <w:tabs>
          <w:tab w:val="left" w:pos="420"/>
        </w:tabs>
        <w:ind w:left="840" w:hanging="420"/>
      </w:pPr>
      <w:rPr>
        <w:rFonts w:hint="default" w:ascii="Wingdings" w:hAnsi="Wingdings"/>
      </w:rPr>
    </w:lvl>
  </w:abstractNum>
  <w:abstractNum w:abstractNumId="24">
    <w:nsid w:val="4735A2EA"/>
    <w:multiLevelType w:val="singleLevel"/>
    <w:tmpl w:val="4735A2EA"/>
    <w:lvl w:ilvl="0" w:tentative="0">
      <w:start w:val="1"/>
      <w:numFmt w:val="decimal"/>
      <w:lvlText w:val="[%1]"/>
      <w:lvlJc w:val="left"/>
      <w:pPr>
        <w:tabs>
          <w:tab w:val="left" w:pos="397"/>
        </w:tabs>
        <w:ind w:left="454" w:leftChars="0" w:hanging="454" w:firstLineChars="0"/>
      </w:pPr>
      <w:rPr>
        <w:rFonts w:hint="default"/>
      </w:rPr>
    </w:lvl>
  </w:abstractNum>
  <w:abstractNum w:abstractNumId="25">
    <w:nsid w:val="53102279"/>
    <w:multiLevelType w:val="singleLevel"/>
    <w:tmpl w:val="53102279"/>
    <w:lvl w:ilvl="0" w:tentative="0">
      <w:start w:val="1"/>
      <w:numFmt w:val="decimal"/>
      <w:suff w:val="nothing"/>
      <w:lvlText w:val="（%1）"/>
      <w:lvlJc w:val="left"/>
    </w:lvl>
  </w:abstractNum>
  <w:abstractNum w:abstractNumId="26">
    <w:nsid w:val="58D1A836"/>
    <w:multiLevelType w:val="singleLevel"/>
    <w:tmpl w:val="58D1A836"/>
    <w:lvl w:ilvl="0" w:tentative="0">
      <w:start w:val="1"/>
      <w:numFmt w:val="bullet"/>
      <w:lvlText w:val=""/>
      <w:lvlJc w:val="left"/>
      <w:pPr>
        <w:ind w:left="420" w:hanging="420"/>
      </w:pPr>
      <w:rPr>
        <w:rFonts w:hint="default" w:ascii="Wingdings" w:hAnsi="Wingdings"/>
      </w:rPr>
    </w:lvl>
  </w:abstractNum>
  <w:abstractNum w:abstractNumId="27">
    <w:nsid w:val="5B1A2B00"/>
    <w:multiLevelType w:val="singleLevel"/>
    <w:tmpl w:val="5B1A2B00"/>
    <w:lvl w:ilvl="0" w:tentative="0">
      <w:start w:val="1"/>
      <w:numFmt w:val="bullet"/>
      <w:lvlText w:val=""/>
      <w:lvlJc w:val="left"/>
      <w:pPr>
        <w:ind w:left="420" w:hanging="420"/>
      </w:pPr>
      <w:rPr>
        <w:rFonts w:hint="default" w:ascii="Wingdings" w:hAnsi="Wingdings"/>
      </w:rPr>
    </w:lvl>
  </w:abstractNum>
  <w:abstractNum w:abstractNumId="28">
    <w:nsid w:val="5EE24928"/>
    <w:multiLevelType w:val="multilevel"/>
    <w:tmpl w:val="5EE24928"/>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9">
    <w:nsid w:val="675A5ADA"/>
    <w:multiLevelType w:val="singleLevel"/>
    <w:tmpl w:val="675A5ADA"/>
    <w:lvl w:ilvl="0" w:tentative="0">
      <w:start w:val="1"/>
      <w:numFmt w:val="bullet"/>
      <w:lvlText w:val=""/>
      <w:lvlJc w:val="left"/>
      <w:pPr>
        <w:ind w:left="420" w:hanging="420"/>
      </w:pPr>
      <w:rPr>
        <w:rFonts w:hint="default" w:ascii="Wingdings" w:hAnsi="Wingdings"/>
      </w:rPr>
    </w:lvl>
  </w:abstractNum>
  <w:abstractNum w:abstractNumId="30">
    <w:nsid w:val="69B8185C"/>
    <w:multiLevelType w:val="multilevel"/>
    <w:tmpl w:val="69B818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6D436552"/>
    <w:multiLevelType w:val="multilevel"/>
    <w:tmpl w:val="6D436552"/>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32">
    <w:nsid w:val="739A8AB4"/>
    <w:multiLevelType w:val="singleLevel"/>
    <w:tmpl w:val="739A8AB4"/>
    <w:lvl w:ilvl="0" w:tentative="0">
      <w:start w:val="1"/>
      <w:numFmt w:val="bullet"/>
      <w:lvlText w:val=""/>
      <w:lvlJc w:val="left"/>
      <w:pPr>
        <w:ind w:left="420" w:hanging="420"/>
      </w:pPr>
      <w:rPr>
        <w:rFonts w:hint="default" w:ascii="Wingdings" w:hAnsi="Wingdings"/>
      </w:rPr>
    </w:lvl>
  </w:abstractNum>
  <w:abstractNum w:abstractNumId="33">
    <w:nsid w:val="7798D6E9"/>
    <w:multiLevelType w:val="singleLevel"/>
    <w:tmpl w:val="7798D6E9"/>
    <w:lvl w:ilvl="0" w:tentative="0">
      <w:start w:val="1"/>
      <w:numFmt w:val="bullet"/>
      <w:lvlText w:val=""/>
      <w:lvlJc w:val="left"/>
      <w:pPr>
        <w:ind w:left="420" w:hanging="420"/>
      </w:pPr>
      <w:rPr>
        <w:rFonts w:hint="default" w:ascii="Wingdings" w:hAnsi="Wingdings"/>
      </w:rPr>
    </w:lvl>
  </w:abstractNum>
  <w:abstractNum w:abstractNumId="34">
    <w:nsid w:val="7A734D94"/>
    <w:multiLevelType w:val="multilevel"/>
    <w:tmpl w:val="7A734D9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5">
    <w:nsid w:val="7AA856F9"/>
    <w:multiLevelType w:val="multilevel"/>
    <w:tmpl w:val="7AA856F9"/>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36">
    <w:nsid w:val="7F9F444A"/>
    <w:multiLevelType w:val="multilevel"/>
    <w:tmpl w:val="7F9F444A"/>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9"/>
  </w:num>
  <w:num w:numId="2">
    <w:abstractNumId w:val="22"/>
  </w:num>
  <w:num w:numId="3">
    <w:abstractNumId w:val="28"/>
  </w:num>
  <w:num w:numId="4">
    <w:abstractNumId w:val="36"/>
  </w:num>
  <w:num w:numId="5">
    <w:abstractNumId w:val="5"/>
  </w:num>
  <w:num w:numId="6">
    <w:abstractNumId w:val="10"/>
  </w:num>
  <w:num w:numId="7">
    <w:abstractNumId w:val="3"/>
  </w:num>
  <w:num w:numId="8">
    <w:abstractNumId w:val="19"/>
  </w:num>
  <w:num w:numId="9">
    <w:abstractNumId w:val="26"/>
  </w:num>
  <w:num w:numId="10">
    <w:abstractNumId w:val="12"/>
  </w:num>
  <w:num w:numId="11">
    <w:abstractNumId w:val="15"/>
  </w:num>
  <w:num w:numId="12">
    <w:abstractNumId w:val="8"/>
  </w:num>
  <w:num w:numId="13">
    <w:abstractNumId w:val="7"/>
  </w:num>
  <w:num w:numId="14">
    <w:abstractNumId w:val="32"/>
  </w:num>
  <w:num w:numId="15">
    <w:abstractNumId w:val="29"/>
  </w:num>
  <w:num w:numId="16">
    <w:abstractNumId w:val="27"/>
  </w:num>
  <w:num w:numId="17">
    <w:abstractNumId w:val="4"/>
  </w:num>
  <w:num w:numId="18">
    <w:abstractNumId w:val="6"/>
  </w:num>
  <w:num w:numId="19">
    <w:abstractNumId w:val="1"/>
  </w:num>
  <w:num w:numId="20">
    <w:abstractNumId w:val="2"/>
  </w:num>
  <w:num w:numId="21">
    <w:abstractNumId w:val="30"/>
  </w:num>
  <w:num w:numId="22">
    <w:abstractNumId w:val="25"/>
  </w:num>
  <w:num w:numId="23">
    <w:abstractNumId w:val="21"/>
  </w:num>
  <w:num w:numId="24">
    <w:abstractNumId w:val="16"/>
  </w:num>
  <w:num w:numId="25">
    <w:abstractNumId w:val="20"/>
  </w:num>
  <w:num w:numId="26">
    <w:abstractNumId w:val="23"/>
  </w:num>
  <w:num w:numId="27">
    <w:abstractNumId w:val="33"/>
  </w:num>
  <w:num w:numId="28">
    <w:abstractNumId w:val="0"/>
  </w:num>
  <w:num w:numId="29">
    <w:abstractNumId w:val="11"/>
  </w:num>
  <w:num w:numId="30">
    <w:abstractNumId w:val="24"/>
  </w:num>
  <w:num w:numId="31">
    <w:abstractNumId w:val="31"/>
  </w:num>
  <w:num w:numId="32">
    <w:abstractNumId w:val="18"/>
  </w:num>
  <w:num w:numId="33">
    <w:abstractNumId w:val="17"/>
  </w:num>
  <w:num w:numId="34">
    <w:abstractNumId w:val="13"/>
  </w:num>
  <w:num w:numId="35">
    <w:abstractNumId w:val="34"/>
  </w:num>
  <w:num w:numId="36">
    <w:abstractNumId w:val="35"/>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k0YjNjNDM5M2RkNmEwMzNjMmNhMTAzOTY0M2NlMjAifQ=="/>
  </w:docVars>
  <w:rsids>
    <w:rsidRoot w:val="00000000"/>
    <w:rsid w:val="01121037"/>
    <w:rsid w:val="0199005E"/>
    <w:rsid w:val="02215576"/>
    <w:rsid w:val="037604BA"/>
    <w:rsid w:val="04074020"/>
    <w:rsid w:val="04FA1258"/>
    <w:rsid w:val="05C72463"/>
    <w:rsid w:val="0621097D"/>
    <w:rsid w:val="065F7A31"/>
    <w:rsid w:val="07953B99"/>
    <w:rsid w:val="07E004AE"/>
    <w:rsid w:val="085D7896"/>
    <w:rsid w:val="09F0783C"/>
    <w:rsid w:val="0C7D2298"/>
    <w:rsid w:val="0D295F98"/>
    <w:rsid w:val="0FD21598"/>
    <w:rsid w:val="10A316CC"/>
    <w:rsid w:val="11451875"/>
    <w:rsid w:val="126006AE"/>
    <w:rsid w:val="13E50F0A"/>
    <w:rsid w:val="152534E9"/>
    <w:rsid w:val="15B36D47"/>
    <w:rsid w:val="188F0829"/>
    <w:rsid w:val="19B14B96"/>
    <w:rsid w:val="1A054AF8"/>
    <w:rsid w:val="1C7D6F63"/>
    <w:rsid w:val="209D2EF4"/>
    <w:rsid w:val="20B41BC5"/>
    <w:rsid w:val="24A75393"/>
    <w:rsid w:val="26CD4C64"/>
    <w:rsid w:val="291341F0"/>
    <w:rsid w:val="2B004385"/>
    <w:rsid w:val="2B695DF7"/>
    <w:rsid w:val="2BA64D6D"/>
    <w:rsid w:val="2E092733"/>
    <w:rsid w:val="2EB45B97"/>
    <w:rsid w:val="2F0F54F2"/>
    <w:rsid w:val="2F1E70B9"/>
    <w:rsid w:val="2F7013AD"/>
    <w:rsid w:val="30FB42AF"/>
    <w:rsid w:val="319344B7"/>
    <w:rsid w:val="3239017C"/>
    <w:rsid w:val="38CB1272"/>
    <w:rsid w:val="3BAC19BF"/>
    <w:rsid w:val="3BEE68AD"/>
    <w:rsid w:val="3CC079C0"/>
    <w:rsid w:val="3E573D79"/>
    <w:rsid w:val="3EE6709F"/>
    <w:rsid w:val="405A03DD"/>
    <w:rsid w:val="41396245"/>
    <w:rsid w:val="41611AAF"/>
    <w:rsid w:val="420C67B0"/>
    <w:rsid w:val="45515420"/>
    <w:rsid w:val="4C410EA5"/>
    <w:rsid w:val="4CE23D45"/>
    <w:rsid w:val="4F9368E5"/>
    <w:rsid w:val="50FD1FDE"/>
    <w:rsid w:val="5152689A"/>
    <w:rsid w:val="558A4E69"/>
    <w:rsid w:val="590E66B1"/>
    <w:rsid w:val="596411B7"/>
    <w:rsid w:val="5D3B407A"/>
    <w:rsid w:val="5EE20E5F"/>
    <w:rsid w:val="5F2F14AF"/>
    <w:rsid w:val="624502F4"/>
    <w:rsid w:val="625C193B"/>
    <w:rsid w:val="62745075"/>
    <w:rsid w:val="636751A6"/>
    <w:rsid w:val="65465D8A"/>
    <w:rsid w:val="6618187B"/>
    <w:rsid w:val="6988250C"/>
    <w:rsid w:val="6DA41B00"/>
    <w:rsid w:val="6EFF2445"/>
    <w:rsid w:val="72C94629"/>
    <w:rsid w:val="748C590E"/>
    <w:rsid w:val="78B30A0B"/>
    <w:rsid w:val="790F08A5"/>
    <w:rsid w:val="795F7A95"/>
    <w:rsid w:val="7E695E9C"/>
    <w:rsid w:val="7F6A47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3"/>
    <w:link w:val="24"/>
    <w:qFormat/>
    <w:uiPriority w:val="9"/>
    <w:pPr>
      <w:keepNext/>
      <w:keepLines/>
      <w:spacing w:before="480" w:after="0"/>
      <w:outlineLvl w:val="0"/>
    </w:pPr>
    <w:rPr>
      <w:rFonts w:asciiTheme="majorHAnsi" w:hAnsiTheme="majorHAnsi" w:eastAsiaTheme="majorEastAsia" w:cstheme="majorBidi"/>
      <w:b/>
      <w:bCs/>
      <w:color w:val="000000" w:themeColor="text1"/>
      <w:sz w:val="32"/>
      <w:szCs w:val="32"/>
      <w14:textFill>
        <w14:solidFill>
          <w14:schemeClr w14:val="tx1"/>
        </w14:solidFill>
      </w14:textFill>
    </w:rPr>
  </w:style>
  <w:style w:type="paragraph" w:styleId="4">
    <w:name w:val="heading 2"/>
    <w:basedOn w:val="1"/>
    <w:next w:val="1"/>
    <w:link w:val="23"/>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5">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3">
    <w:name w:val="Body Text"/>
    <w:basedOn w:val="1"/>
    <w:qFormat/>
    <w:uiPriority w:val="0"/>
    <w:pPr>
      <w:spacing w:before="180" w:after="180"/>
    </w:pPr>
    <w:rPr>
      <w:rFonts w:eastAsia="宋体"/>
      <w:sz w:val="21"/>
    </w:r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Emphasis"/>
    <w:basedOn w:val="14"/>
    <w:qFormat/>
    <w:uiPriority w:val="0"/>
    <w:rPr>
      <w:i/>
    </w:rPr>
  </w:style>
  <w:style w:type="character" w:styleId="17">
    <w:name w:val="Hyperlink"/>
    <w:basedOn w:val="14"/>
    <w:uiPriority w:val="0"/>
    <w:rPr>
      <w:color w:val="0000FF"/>
      <w:u w:val="single"/>
    </w:rPr>
  </w:style>
  <w:style w:type="paragraph" w:customStyle="1" w:styleId="18">
    <w:name w:val="First Paragraph"/>
    <w:basedOn w:val="3"/>
    <w:next w:val="3"/>
    <w:qFormat/>
    <w:uiPriority w:val="0"/>
  </w:style>
  <w:style w:type="table" w:customStyle="1" w:styleId="19">
    <w:name w:val="TableGrid"/>
    <w:qFormat/>
    <w:uiPriority w:val="0"/>
    <w:tblPr>
      <w:tblCellMar>
        <w:top w:w="0" w:type="dxa"/>
        <w:left w:w="0" w:type="dxa"/>
        <w:bottom w:w="0" w:type="dxa"/>
        <w:right w:w="0" w:type="dxa"/>
      </w:tblCellMar>
    </w:tblPr>
  </w:style>
  <w:style w:type="paragraph" w:styleId="20">
    <w:name w:val="List Paragraph"/>
    <w:basedOn w:val="1"/>
    <w:qFormat/>
    <w:uiPriority w:val="34"/>
    <w:pPr>
      <w:ind w:left="720"/>
      <w:contextualSpacing/>
    </w:pPr>
  </w:style>
  <w:style w:type="paragraph" w:customStyle="1" w:styleId="21">
    <w:name w:val="WPSOffice手动目录 1"/>
    <w:uiPriority w:val="0"/>
    <w:pPr>
      <w:ind w:leftChars="0"/>
    </w:pPr>
    <w:rPr>
      <w:rFonts w:ascii="Times New Roman" w:hAnsi="Times New Roman" w:eastAsia="宋体" w:cs="Times New Roman"/>
      <w:sz w:val="20"/>
      <w:szCs w:val="20"/>
    </w:rPr>
  </w:style>
  <w:style w:type="paragraph" w:customStyle="1" w:styleId="22">
    <w:name w:val="WPSOffice手动目录 2"/>
    <w:uiPriority w:val="0"/>
    <w:pPr>
      <w:ind w:leftChars="200"/>
    </w:pPr>
    <w:rPr>
      <w:rFonts w:ascii="Times New Roman" w:hAnsi="Times New Roman" w:eastAsia="宋体" w:cs="Times New Roman"/>
      <w:sz w:val="20"/>
      <w:szCs w:val="20"/>
    </w:rPr>
  </w:style>
  <w:style w:type="character" w:customStyle="1" w:styleId="23">
    <w:name w:val="标题 2 Char"/>
    <w:link w:val="4"/>
    <w:uiPriority w:val="0"/>
    <w:rPr>
      <w:rFonts w:hint="eastAsia" w:ascii="宋体" w:hAnsi="宋体" w:eastAsia="宋体" w:cs="宋体"/>
      <w:b/>
      <w:bCs/>
      <w:kern w:val="0"/>
      <w:sz w:val="36"/>
      <w:szCs w:val="36"/>
      <w:lang w:val="en-US" w:eastAsia="zh-CN" w:bidi="ar"/>
    </w:rPr>
  </w:style>
  <w:style w:type="character" w:customStyle="1" w:styleId="24">
    <w:name w:val="标题 1 Char"/>
    <w:link w:val="2"/>
    <w:uiPriority w:val="9"/>
    <w:rPr>
      <w:rFonts w:asciiTheme="majorHAnsi" w:hAnsiTheme="majorHAnsi" w:eastAsiaTheme="majorEastAsia" w:cstheme="majorBidi"/>
      <w:b/>
      <w:bCs/>
      <w:color w:val="000000" w:themeColor="text1"/>
      <w:sz w:val="32"/>
      <w:szCs w:val="32"/>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13694</Words>
  <Characters>17238</Characters>
  <Lines>0</Lines>
  <Paragraphs>0</Paragraphs>
  <TotalTime>12</TotalTime>
  <ScaleCrop>false</ScaleCrop>
  <LinksUpToDate>false</LinksUpToDate>
  <CharactersWithSpaces>17842</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2025-11-25T07:30:00Z</dcterms:created>
  <dc:creator>ljh</dc:creator>
  <cp:lastModifiedBy>李景鸿</cp:lastModifiedBy>
  <dcterms:modified xsi:type="dcterms:W3CDTF">2025-12-29T13:55:07Z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BFCB7BA0F40547CA9D7C88B561833A43_13</vt:lpwstr>
  </property>
</Properties>
</file>